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C" w:rsidRPr="002E42B3" w:rsidRDefault="00D0297C" w:rsidP="00D0297C">
      <w:pPr>
        <w:pStyle w:val="ConsPlusNormal"/>
        <w:widowControl/>
        <w:ind w:left="4956" w:firstLine="851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Приложение 1</w:t>
      </w:r>
    </w:p>
    <w:p w:rsidR="00D0297C" w:rsidRPr="002E42B3" w:rsidRDefault="00D0297C" w:rsidP="00D0297C">
      <w:pPr>
        <w:pStyle w:val="ConsPlusNormal"/>
        <w:widowControl/>
        <w:ind w:left="4956" w:firstLine="851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к письму  от ___</w:t>
      </w:r>
      <w:bookmarkStart w:id="0" w:name="_GoBack"/>
      <w:bookmarkEnd w:id="0"/>
      <w:r w:rsidRPr="002E42B3">
        <w:rPr>
          <w:rFonts w:ascii="Cambria" w:hAnsi="Cambria" w:cs="Calibri"/>
          <w:bCs/>
          <w:sz w:val="26"/>
          <w:szCs w:val="26"/>
        </w:rPr>
        <w:t>_____ № _____________</w:t>
      </w:r>
    </w:p>
    <w:p w:rsidR="00D0297C" w:rsidRPr="002E42B3" w:rsidRDefault="00D0297C" w:rsidP="00D0297C">
      <w:pPr>
        <w:pStyle w:val="ConsPlusNormal"/>
        <w:widowControl/>
        <w:ind w:firstLine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8A777A" w:rsidRPr="002E42B3" w:rsidRDefault="00902412" w:rsidP="00D0297C">
      <w:pPr>
        <w:pStyle w:val="ConsPlusNormal"/>
        <w:widowControl/>
        <w:ind w:firstLine="851"/>
        <w:jc w:val="center"/>
        <w:rPr>
          <w:rFonts w:ascii="Cambria" w:hAnsi="Cambria" w:cs="Calibri"/>
          <w:b/>
          <w:bCs/>
          <w:sz w:val="26"/>
          <w:szCs w:val="26"/>
        </w:rPr>
      </w:pPr>
      <w:r w:rsidRPr="002E42B3">
        <w:rPr>
          <w:rFonts w:ascii="Cambria" w:hAnsi="Cambria" w:cs="Calibri"/>
          <w:b/>
          <w:bCs/>
          <w:sz w:val="26"/>
          <w:szCs w:val="26"/>
        </w:rPr>
        <w:t xml:space="preserve">АНАЛИЗ  ПРАВОВОЙ ПОЗИЦИИ </w:t>
      </w:r>
      <w:r w:rsidRPr="002E42B3">
        <w:rPr>
          <w:rFonts w:ascii="Cambria" w:hAnsi="Cambria" w:cs="Calibri"/>
          <w:b/>
          <w:bCs/>
          <w:sz w:val="26"/>
          <w:szCs w:val="26"/>
        </w:rPr>
        <w:br/>
        <w:t>КОНСТИТУЦИОННОГО СУДА РФ, ИЗЛОЖЕННОЙ В  ОПРЕДЕЛЕНИИ</w:t>
      </w:r>
    </w:p>
    <w:p w:rsidR="008A777A" w:rsidRPr="002E42B3" w:rsidRDefault="00902412" w:rsidP="00D0297C">
      <w:pPr>
        <w:pStyle w:val="ConsPlusNormal"/>
        <w:widowControl/>
        <w:ind w:firstLine="851"/>
        <w:jc w:val="center"/>
        <w:rPr>
          <w:rFonts w:ascii="Cambria" w:hAnsi="Cambria" w:cs="Calibri"/>
          <w:b/>
          <w:bCs/>
          <w:sz w:val="26"/>
          <w:szCs w:val="26"/>
        </w:rPr>
      </w:pPr>
      <w:r w:rsidRPr="002E42B3">
        <w:rPr>
          <w:rFonts w:ascii="Cambria" w:hAnsi="Cambria" w:cs="Calibri"/>
          <w:b/>
          <w:bCs/>
          <w:sz w:val="26"/>
          <w:szCs w:val="26"/>
        </w:rPr>
        <w:t>ОТ 7 ФЕВРАЛЯ 2013 Г. N 135-О</w:t>
      </w:r>
    </w:p>
    <w:p w:rsidR="008A777A" w:rsidRPr="002E42B3" w:rsidRDefault="008A777A" w:rsidP="00D0297C">
      <w:pPr>
        <w:pStyle w:val="ConsPlusNormal"/>
        <w:widowControl/>
        <w:ind w:firstLine="851"/>
        <w:jc w:val="both"/>
        <w:rPr>
          <w:rFonts w:ascii="Cambria" w:hAnsi="Cambria" w:cs="Calibri"/>
          <w:b/>
          <w:bCs/>
          <w:sz w:val="26"/>
          <w:szCs w:val="26"/>
        </w:rPr>
      </w:pPr>
    </w:p>
    <w:p w:rsidR="008A777A" w:rsidRPr="002E42B3" w:rsidRDefault="008A777A" w:rsidP="00D0297C">
      <w:pPr>
        <w:pStyle w:val="ConsPlusNormal"/>
        <w:widowControl/>
        <w:ind w:firstLine="708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Цель настоящего анализа – содействие  </w:t>
      </w:r>
      <w:r w:rsidR="00883966" w:rsidRPr="002E42B3">
        <w:rPr>
          <w:rFonts w:ascii="Cambria" w:hAnsi="Cambria" w:cs="Calibri"/>
          <w:bCs/>
          <w:sz w:val="26"/>
          <w:szCs w:val="26"/>
        </w:rPr>
        <w:t xml:space="preserve">Конституционному Суду  в лучшем понимании </w:t>
      </w:r>
      <w:r w:rsidR="0033117B" w:rsidRPr="002E42B3">
        <w:rPr>
          <w:rFonts w:ascii="Cambria" w:hAnsi="Cambria" w:cs="Calibri"/>
          <w:bCs/>
          <w:sz w:val="26"/>
          <w:szCs w:val="26"/>
        </w:rPr>
        <w:t xml:space="preserve">правовых </w:t>
      </w:r>
      <w:r w:rsidR="00883966" w:rsidRPr="002E42B3">
        <w:rPr>
          <w:rFonts w:ascii="Cambria" w:hAnsi="Cambria" w:cs="Calibri"/>
          <w:bCs/>
          <w:sz w:val="26"/>
          <w:szCs w:val="26"/>
        </w:rPr>
        <w:t xml:space="preserve">проблем  </w:t>
      </w:r>
      <w:r w:rsidRPr="002E42B3">
        <w:rPr>
          <w:rFonts w:ascii="Cambria" w:hAnsi="Cambria" w:cs="Calibri"/>
          <w:bCs/>
          <w:sz w:val="26"/>
          <w:szCs w:val="26"/>
        </w:rPr>
        <w:t>действующего трудового законодательства и подзаконных нормативных актов, регулирующих сферу трудовых отношений, несовершенство и противоречивость которых являются главными причинами неустойчивой позиции и противоречивых решений Верховного Суда РФ по делам, связанным с «компенсациями» и ошибочности правовой позиции Конституционного Суда РФ, изложенной в  определении от 7 февраля 2013 г. N 135-О.</w:t>
      </w:r>
    </w:p>
    <w:p w:rsidR="008A777A" w:rsidRPr="002E42B3" w:rsidRDefault="008A777A" w:rsidP="00D0297C">
      <w:pPr>
        <w:pStyle w:val="ConsPlusNormal"/>
        <w:widowControl/>
        <w:ind w:firstLine="851"/>
        <w:rPr>
          <w:rFonts w:ascii="Cambria" w:hAnsi="Cambria" w:cs="Calibri"/>
          <w:bCs/>
          <w:sz w:val="26"/>
          <w:szCs w:val="26"/>
        </w:rPr>
      </w:pPr>
    </w:p>
    <w:p w:rsidR="008A777A" w:rsidRPr="002E42B3" w:rsidRDefault="00902412" w:rsidP="00D0297C">
      <w:pPr>
        <w:pStyle w:val="ConsPlusNormal"/>
        <w:widowControl/>
        <w:ind w:firstLine="851"/>
        <w:jc w:val="center"/>
        <w:rPr>
          <w:rFonts w:ascii="Cambria" w:hAnsi="Cambria" w:cs="Calibri"/>
          <w:b/>
          <w:bCs/>
          <w:sz w:val="26"/>
          <w:szCs w:val="26"/>
        </w:rPr>
      </w:pPr>
      <w:r w:rsidRPr="002E42B3">
        <w:rPr>
          <w:rFonts w:ascii="Cambria" w:hAnsi="Cambria" w:cs="Calibri"/>
          <w:b/>
          <w:bCs/>
          <w:sz w:val="26"/>
          <w:szCs w:val="26"/>
        </w:rPr>
        <w:t xml:space="preserve">КРАТКОЕ РЕЗЮМЕ НЕОДНОЗНАЧНЫХ ПОЛОЖЕНИЙ ПРАВОВОЙ </w:t>
      </w:r>
      <w:r w:rsidRPr="002E42B3">
        <w:rPr>
          <w:rFonts w:ascii="Cambria" w:hAnsi="Cambria" w:cs="Calibri"/>
          <w:b/>
          <w:bCs/>
          <w:sz w:val="26"/>
          <w:szCs w:val="26"/>
        </w:rPr>
        <w:br/>
        <w:t xml:space="preserve">ПОЗИЦИИ КОНСТИТУЦИОННОГО СУДА РФ, ИЗЛОЖЕННОЙ В  ОПРЕДЕЛЕНИИ </w:t>
      </w:r>
      <w:r w:rsidRPr="002E42B3">
        <w:rPr>
          <w:rFonts w:ascii="Cambria" w:hAnsi="Cambria" w:cs="Calibri"/>
          <w:b/>
          <w:bCs/>
          <w:sz w:val="26"/>
          <w:szCs w:val="26"/>
        </w:rPr>
        <w:br/>
        <w:t>ОТ 7 ФЕВРАЛЯ 2013 Г. № 135-О</w:t>
      </w:r>
    </w:p>
    <w:p w:rsidR="00EB16B2" w:rsidRPr="002E42B3" w:rsidRDefault="00EB16B2" w:rsidP="00D0297C">
      <w:pPr>
        <w:pStyle w:val="ConsPlusNormal"/>
        <w:widowControl/>
        <w:ind w:firstLine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EB16B2" w:rsidRPr="002E42B3" w:rsidRDefault="00EB16B2" w:rsidP="00D0297C">
      <w:pPr>
        <w:pStyle w:val="ConsPlusNormal"/>
        <w:widowControl/>
        <w:ind w:firstLine="851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По нашему мнению,  правовая позиция Конституционного суда РФ, изложенная в п.2.4. Определения от 7 февраля 2013 г. N 135-О, содержит следующие неоднозначные положения, вводящие в заблуждение:</w:t>
      </w:r>
    </w:p>
    <w:p w:rsidR="00EB16B2" w:rsidRPr="002E42B3" w:rsidRDefault="00EB16B2" w:rsidP="00D029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eastAsia="Times New Roman" w:hAnsi="Cambria" w:cs="Calibri"/>
          <w:bCs/>
          <w:sz w:val="26"/>
          <w:szCs w:val="26"/>
          <w:lang w:eastAsia="ru-RU"/>
        </w:rPr>
      </w:pPr>
      <w:r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>а)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 необоснованное 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(ошибочное) установление  эквивалентности 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формально не связанных положений  </w:t>
      </w:r>
      <w:hyperlink r:id="rId7" w:history="1">
        <w:r w:rsidRPr="002E42B3">
          <w:rPr>
            <w:rFonts w:ascii="Cambria" w:eastAsia="Times New Roman" w:hAnsi="Cambria" w:cs="Calibri"/>
            <w:bCs/>
            <w:sz w:val="26"/>
            <w:szCs w:val="26"/>
            <w:lang w:eastAsia="ru-RU"/>
          </w:rPr>
          <w:t>статьи 117</w:t>
        </w:r>
      </w:hyperlink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Трудового кодекса РФ и </w:t>
      </w:r>
      <w:hyperlink r:id="rId8" w:history="1">
        <w:r w:rsidRPr="002E42B3">
          <w:rPr>
            <w:rFonts w:ascii="Cambria" w:eastAsia="Times New Roman" w:hAnsi="Cambria" w:cs="Calibri"/>
            <w:bCs/>
            <w:sz w:val="26"/>
            <w:szCs w:val="26"/>
            <w:lang w:eastAsia="ru-RU"/>
          </w:rPr>
          <w:t>пункта 1</w:t>
        </w:r>
      </w:hyperlink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постановления Правительства Российской Федерации от 20 ноября 2008 года 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№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870, содержащих различные правовые нормы, соответственно: дополнительный отпуск в составе системы оплаты труда и дополнительный отпуск в виде 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некоей 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«компенсации». Это может быть ошибочно истолковано как требование предоставления </w:t>
      </w:r>
      <w:r w:rsidR="0027427E"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>законодательно   установленной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«компенсаци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и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» в виде ежегодного дополнительного оплачиваемого отпуска продолжительностью </w:t>
      </w:r>
      <w:r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>не менее 7 дней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, что повлечет за собой массовые налоговые правонарушения;</w:t>
      </w:r>
    </w:p>
    <w:p w:rsidR="00EB16B2" w:rsidRPr="002E42B3" w:rsidRDefault="00EB16B2" w:rsidP="00D029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eastAsia="Times New Roman" w:hAnsi="Cambria" w:cs="Calibri"/>
          <w:bCs/>
          <w:sz w:val="26"/>
          <w:szCs w:val="26"/>
          <w:lang w:eastAsia="ru-RU"/>
        </w:rPr>
      </w:pPr>
      <w:r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 xml:space="preserve">б) 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необоснованное (ошибочное) мнение, что в правовой системе России 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существуют (определены) однозначно понимаемые понятия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 «вредные условия труда» и «опасные условия труда», </w:t>
      </w:r>
      <w:r w:rsidR="006F4EDC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равно 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как и процедуры, необходимые для их установления на основе действующих нормативных правовых актов;</w:t>
      </w:r>
    </w:p>
    <w:p w:rsidR="00B46558" w:rsidRPr="0027427E" w:rsidRDefault="00EB16B2" w:rsidP="00D02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6"/>
          <w:szCs w:val="26"/>
          <w:lang w:eastAsia="ru-RU"/>
        </w:rPr>
      </w:pPr>
      <w:r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 xml:space="preserve">в) 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необоснованное утверждение, что  ежегодный дополнительный оплачиваемый отпуск должен предоставляться ВСЕМ работникам, занятым на работах </w:t>
      </w:r>
      <w:r w:rsidR="006F4EDC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так называемыми 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вредными и (или) опасными условиями труда.  Например, в соответствии со ст. 222 Трудового кодекса РФ «на работах с вредными условиями труда </w:t>
      </w:r>
      <w:r w:rsidR="006F4EDC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(</w:t>
      </w:r>
      <w:r w:rsidR="0027427E" w:rsidRPr="002E42B3">
        <w:rPr>
          <w:rFonts w:ascii="Cambria" w:eastAsia="Times New Roman" w:hAnsi="Cambria" w:cs="Calibri"/>
          <w:bCs/>
          <w:i/>
          <w:sz w:val="26"/>
          <w:szCs w:val="26"/>
          <w:lang w:eastAsia="ru-RU"/>
        </w:rPr>
        <w:t>всем или не всем?,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прим. АНО «ИБТ»</w:t>
      </w:r>
      <w:r w:rsidR="006F4EDC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) 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работникам выдаются бесплатно по установленным нормам молоко или другие равноценные пищевые продукты». Однако, эта норма не содержит общеобязательного действия по отношению ко ВСЕМ  работникам, занятым с «вредными условиями труда» поскольку «нормы и </w:t>
      </w:r>
      <w:r w:rsidR="006F4EDC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[главное!, прим. ИБТ] 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УСЛОВИЯ бесплатной выдачи молока или других равноценных пищевых про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lastRenderedPageBreak/>
        <w:t xml:space="preserve">дуктов, лечебно-профилактического питания, порядок осуществления компенсационной выплаты, предусмотренной частью первой настоящей статьи, устанавливаются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отношений». </w:t>
      </w:r>
      <w:r w:rsidR="00B46558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По аналогии с 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П</w:t>
      </w:r>
      <w:r w:rsidR="00B46558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остановлением №870 Правительство РФ перепоручило 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уточнение нормы о</w:t>
      </w:r>
      <w:r w:rsidR="00B46558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</w:t>
      </w:r>
      <w:r w:rsidR="00530A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бесплатной выдач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е</w:t>
      </w:r>
      <w:r w:rsidR="00530A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молока </w:t>
      </w:r>
      <w:r w:rsidR="00B46558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Минздравсоцразвити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я</w:t>
      </w:r>
      <w:r w:rsidR="00B46558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России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, к</w:t>
      </w:r>
      <w:r w:rsidR="00B46558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ото</w:t>
      </w:r>
      <w:r w:rsidR="00530A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рое в свою очередь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, издало соответствующий приказ</w:t>
      </w:r>
      <w:r w:rsidR="007E766E" w:rsidRPr="002E42B3">
        <w:rPr>
          <w:rFonts w:ascii="Cambria" w:hAnsi="Cambria" w:cs="Calibri"/>
          <w:bCs/>
          <w:sz w:val="26"/>
          <w:szCs w:val="26"/>
        </w:rPr>
        <w:t xml:space="preserve"> от 16 февраля 2009 г. № 45н</w:t>
      </w:r>
      <w:r w:rsidR="0027427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.</w:t>
      </w:r>
    </w:p>
    <w:p w:rsidR="007E766E" w:rsidRPr="002E42B3" w:rsidRDefault="00EB16B2" w:rsidP="00D029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В соответствии с </w:t>
      </w:r>
      <w:r w:rsidR="007E766E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</w:t>
      </w:r>
      <w:r w:rsidRPr="002E42B3">
        <w:rPr>
          <w:rFonts w:ascii="Cambria" w:hAnsi="Cambria" w:cs="Calibri"/>
          <w:bCs/>
          <w:sz w:val="26"/>
          <w:szCs w:val="26"/>
        </w:rPr>
        <w:t xml:space="preserve">приказом </w:t>
      </w:r>
      <w:r w:rsidR="007E766E" w:rsidRPr="002E42B3">
        <w:rPr>
          <w:rFonts w:ascii="Cambria" w:hAnsi="Cambria" w:cs="Calibri"/>
          <w:bCs/>
          <w:sz w:val="26"/>
          <w:szCs w:val="26"/>
        </w:rPr>
        <w:t xml:space="preserve">Минздравсоцразвития России от 16 февраля 2009 г. № 45н </w:t>
      </w:r>
      <w:r w:rsidRPr="002E42B3">
        <w:rPr>
          <w:rFonts w:ascii="Cambria" w:hAnsi="Cambria" w:cs="Calibri"/>
          <w:bCs/>
          <w:sz w:val="26"/>
          <w:szCs w:val="26"/>
        </w:rPr>
        <w:t>дискриминирующими факторами при реализации этой нормы установлен</w:t>
      </w:r>
      <w:r w:rsidR="007E766E" w:rsidRPr="002E42B3">
        <w:rPr>
          <w:rFonts w:ascii="Cambria" w:hAnsi="Cambria" w:cs="Calibri"/>
          <w:bCs/>
          <w:sz w:val="26"/>
          <w:szCs w:val="26"/>
        </w:rPr>
        <w:t>ы</w:t>
      </w:r>
      <w:r w:rsidRPr="002E42B3">
        <w:rPr>
          <w:rFonts w:ascii="Cambria" w:hAnsi="Cambria" w:cs="Calibri"/>
          <w:bCs/>
          <w:sz w:val="26"/>
          <w:szCs w:val="26"/>
        </w:rPr>
        <w:t xml:space="preserve"> строго </w:t>
      </w:r>
      <w:r w:rsidR="007E766E" w:rsidRPr="002E42B3">
        <w:rPr>
          <w:rFonts w:ascii="Cambria" w:hAnsi="Cambria" w:cs="Calibri"/>
          <w:bCs/>
          <w:sz w:val="26"/>
          <w:szCs w:val="26"/>
        </w:rPr>
        <w:t>определенные</w:t>
      </w:r>
      <w:r w:rsidR="006F4EDC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Pr="002E42B3">
        <w:rPr>
          <w:rFonts w:ascii="Cambria" w:hAnsi="Cambria" w:cs="Calibri"/>
          <w:bCs/>
          <w:sz w:val="26"/>
          <w:szCs w:val="26"/>
        </w:rPr>
        <w:t>вид</w:t>
      </w:r>
      <w:r w:rsidR="007E766E" w:rsidRPr="002E42B3">
        <w:rPr>
          <w:rFonts w:ascii="Cambria" w:hAnsi="Cambria" w:cs="Calibri"/>
          <w:bCs/>
          <w:sz w:val="26"/>
          <w:szCs w:val="26"/>
        </w:rPr>
        <w:t>ы</w:t>
      </w:r>
      <w:r w:rsidRPr="002E42B3">
        <w:rPr>
          <w:rFonts w:ascii="Cambria" w:hAnsi="Cambria" w:cs="Calibri"/>
          <w:bCs/>
          <w:sz w:val="26"/>
          <w:szCs w:val="26"/>
        </w:rPr>
        <w:t xml:space="preserve"> вредных производственных факторов</w:t>
      </w:r>
      <w:r w:rsidR="007E766E" w:rsidRPr="002E42B3">
        <w:rPr>
          <w:rFonts w:ascii="Cambria" w:hAnsi="Cambria" w:cs="Calibri"/>
          <w:bCs/>
          <w:sz w:val="26"/>
          <w:szCs w:val="26"/>
        </w:rPr>
        <w:t xml:space="preserve"> (ограниченный перечень)</w:t>
      </w:r>
      <w:r w:rsidRPr="002E42B3">
        <w:rPr>
          <w:rFonts w:ascii="Cambria" w:hAnsi="Cambria" w:cs="Calibri"/>
          <w:bCs/>
          <w:sz w:val="26"/>
          <w:szCs w:val="26"/>
        </w:rPr>
        <w:t>,  по которым учитывается наличие «вредных условий труда» для целей бесплатной выдачи молока</w:t>
      </w:r>
      <w:r w:rsidR="006F4EDC" w:rsidRPr="002E42B3">
        <w:rPr>
          <w:rFonts w:ascii="Cambria" w:hAnsi="Cambria" w:cs="Calibri"/>
          <w:bCs/>
          <w:sz w:val="26"/>
          <w:szCs w:val="26"/>
        </w:rPr>
        <w:t>, а также</w:t>
      </w:r>
      <w:r w:rsidRPr="002E42B3">
        <w:rPr>
          <w:rFonts w:ascii="Cambria" w:hAnsi="Cambria" w:cs="Calibri"/>
          <w:bCs/>
          <w:sz w:val="26"/>
          <w:szCs w:val="26"/>
        </w:rPr>
        <w:t xml:space="preserve"> ограничивается минимальное время воздействия эти</w:t>
      </w:r>
      <w:r w:rsidR="00530A7E" w:rsidRPr="002E42B3">
        <w:rPr>
          <w:rFonts w:ascii="Cambria" w:hAnsi="Cambria" w:cs="Calibri"/>
          <w:bCs/>
          <w:sz w:val="26"/>
          <w:szCs w:val="26"/>
        </w:rPr>
        <w:t>х факторов – не мене 50% смены</w:t>
      </w:r>
      <w:r w:rsidR="007E766E" w:rsidRPr="002E42B3">
        <w:rPr>
          <w:rFonts w:ascii="Cambria" w:hAnsi="Cambria" w:cs="Calibri"/>
          <w:bCs/>
          <w:sz w:val="26"/>
          <w:szCs w:val="26"/>
        </w:rPr>
        <w:t>.</w:t>
      </w:r>
    </w:p>
    <w:p w:rsidR="007E766E" w:rsidRPr="002E42B3" w:rsidRDefault="007E766E" w:rsidP="00D029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Таким образом, не ВСЕ работники, занятые в так называемых «вредных условиях труда» получили возможность для реализации своего законодательного права на «молоко за вредность», и, следовательно, не все работники, занятые в так называемых «вредных» условиях труда, могут изначально рассчитывать на дополнительный оплачиваемый отпуск до принятия соответствующего подзаконного нормативного правового акта;</w:t>
      </w:r>
    </w:p>
    <w:p w:rsidR="00EB16B2" w:rsidRPr="002E42B3" w:rsidRDefault="00EB16B2" w:rsidP="00D029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eastAsia="Times New Roman" w:hAnsi="Cambria" w:cs="Calibri"/>
          <w:bCs/>
          <w:sz w:val="26"/>
          <w:szCs w:val="26"/>
          <w:lang w:eastAsia="ru-RU"/>
        </w:rPr>
      </w:pPr>
      <w:r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>г)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необоснованное (ошибочное) мнение, что соответствие профессии работника советскому «Списку производств, цехов, профессий и должностей с </w:t>
      </w:r>
      <w:r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>вредными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условиями труда, работа в которых дает право на дополнительный отпуск и сокращенный рабочий день» означает наличие на рабочем месте «</w:t>
      </w:r>
      <w:r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>вредных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условий труда», в смысле, соответствующем современным российским правовым условиям;</w:t>
      </w:r>
    </w:p>
    <w:p w:rsidR="00EB16B2" w:rsidRPr="002E42B3" w:rsidRDefault="00EB16B2" w:rsidP="00D029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eastAsia="Times New Roman" w:hAnsi="Cambria" w:cs="Calibri"/>
          <w:bCs/>
          <w:sz w:val="26"/>
          <w:szCs w:val="26"/>
          <w:lang w:eastAsia="ru-RU"/>
        </w:rPr>
      </w:pPr>
      <w:r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>д)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ошибочное</w:t>
      </w:r>
      <w:r w:rsidR="00902412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мнение, что </w:t>
      </w:r>
      <w:r w:rsidR="00902412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термин 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«работы в условиях воздействия вредных и (или) опасных факторов производственной среды и трудового процесса» </w:t>
      </w:r>
      <w:r w:rsidR="00902412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эквивалентен термину «работы 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во вредных условиях труда»;</w:t>
      </w:r>
    </w:p>
    <w:p w:rsidR="00EB16B2" w:rsidRPr="002E42B3" w:rsidRDefault="00EB16B2" w:rsidP="00D029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eastAsia="Times New Roman" w:hAnsi="Cambria" w:cs="Calibri"/>
          <w:bCs/>
          <w:sz w:val="26"/>
          <w:szCs w:val="26"/>
          <w:lang w:eastAsia="ru-RU"/>
        </w:rPr>
      </w:pP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</w:t>
      </w:r>
      <w:r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>е)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необоснованное (ошибочное) мнение, что наличие «вредных условий труда» (</w:t>
      </w:r>
      <w:r w:rsidR="00902412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ошибочно 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названных «работой в условиях воздействия вредных и (или) опасных факторов производственной среды и трудового процесса»</w:t>
      </w:r>
      <w:r w:rsidR="00902412"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>)</w:t>
      </w:r>
      <w:r w:rsidRPr="002E42B3">
        <w:rPr>
          <w:rFonts w:ascii="Cambria" w:eastAsia="Times New Roman" w:hAnsi="Cambria" w:cs="Calibri"/>
          <w:bCs/>
          <w:sz w:val="26"/>
          <w:szCs w:val="26"/>
          <w:lang w:eastAsia="ru-RU"/>
        </w:rPr>
        <w:t xml:space="preserve"> подтверждается результатами аттестации рабочих мест по условиям труда.</w:t>
      </w:r>
    </w:p>
    <w:p w:rsidR="00902412" w:rsidRPr="002E42B3" w:rsidRDefault="00902412" w:rsidP="00D029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eastAsia="Times New Roman" w:hAnsi="Cambria" w:cs="Calibri"/>
          <w:bCs/>
          <w:sz w:val="26"/>
          <w:szCs w:val="26"/>
          <w:lang w:eastAsia="ru-RU"/>
        </w:rPr>
      </w:pPr>
    </w:p>
    <w:p w:rsidR="00D0297C" w:rsidRPr="002E42B3" w:rsidRDefault="00D0297C" w:rsidP="00D0297C">
      <w:pPr>
        <w:pStyle w:val="ConsPlusNormal"/>
        <w:widowControl/>
        <w:ind w:left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D0297C" w:rsidRPr="002E42B3" w:rsidRDefault="00D0297C" w:rsidP="00D0297C">
      <w:pPr>
        <w:pStyle w:val="ConsPlusNormal"/>
        <w:widowControl/>
        <w:ind w:left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D0297C" w:rsidRPr="002E42B3" w:rsidRDefault="00D0297C" w:rsidP="00D0297C">
      <w:pPr>
        <w:pStyle w:val="ConsPlusNormal"/>
        <w:widowControl/>
        <w:ind w:left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D0297C" w:rsidRPr="002E42B3" w:rsidRDefault="00D0297C" w:rsidP="00D0297C">
      <w:pPr>
        <w:pStyle w:val="ConsPlusNormal"/>
        <w:widowControl/>
        <w:ind w:left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D0297C" w:rsidRPr="002E42B3" w:rsidRDefault="00D0297C" w:rsidP="00D0297C">
      <w:pPr>
        <w:pStyle w:val="ConsPlusNormal"/>
        <w:widowControl/>
        <w:ind w:left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D0297C" w:rsidRPr="002E42B3" w:rsidRDefault="00D0297C" w:rsidP="00D0297C">
      <w:pPr>
        <w:pStyle w:val="ConsPlusNormal"/>
        <w:widowControl/>
        <w:ind w:left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D0297C" w:rsidRPr="002E42B3" w:rsidRDefault="00D0297C" w:rsidP="00D0297C">
      <w:pPr>
        <w:pStyle w:val="ConsPlusNormal"/>
        <w:widowControl/>
        <w:ind w:left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D0297C" w:rsidRPr="002E42B3" w:rsidRDefault="00D0297C" w:rsidP="00D0297C">
      <w:pPr>
        <w:pStyle w:val="ConsPlusNormal"/>
        <w:widowControl/>
        <w:ind w:left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D0297C" w:rsidRPr="002E42B3" w:rsidRDefault="00D0297C" w:rsidP="00D0297C">
      <w:pPr>
        <w:pStyle w:val="ConsPlusNormal"/>
        <w:widowControl/>
        <w:ind w:left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D0297C" w:rsidRPr="002E42B3" w:rsidRDefault="00D0297C" w:rsidP="00D0297C">
      <w:pPr>
        <w:pStyle w:val="ConsPlusNormal"/>
        <w:widowControl/>
        <w:ind w:left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D0297C" w:rsidRPr="002E42B3" w:rsidRDefault="00D0297C" w:rsidP="00D0297C">
      <w:pPr>
        <w:pStyle w:val="ConsPlusNormal"/>
        <w:widowControl/>
        <w:ind w:left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D0297C" w:rsidRPr="002E42B3" w:rsidRDefault="00D0297C" w:rsidP="00D0297C">
      <w:pPr>
        <w:pStyle w:val="ConsPlusNormal"/>
        <w:widowControl/>
        <w:ind w:left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EB16B2" w:rsidRPr="002E42B3" w:rsidRDefault="00902412" w:rsidP="00D0297C">
      <w:pPr>
        <w:pStyle w:val="ConsPlusNormal"/>
        <w:widowControl/>
        <w:ind w:left="851"/>
        <w:jc w:val="center"/>
        <w:rPr>
          <w:rFonts w:ascii="Cambria" w:hAnsi="Cambria" w:cs="Calibri"/>
          <w:b/>
          <w:bCs/>
          <w:sz w:val="26"/>
          <w:szCs w:val="26"/>
        </w:rPr>
      </w:pPr>
      <w:r w:rsidRPr="002E42B3">
        <w:rPr>
          <w:rFonts w:ascii="Cambria" w:hAnsi="Cambria" w:cs="Calibri"/>
          <w:b/>
          <w:bCs/>
          <w:sz w:val="26"/>
          <w:szCs w:val="26"/>
        </w:rPr>
        <w:t xml:space="preserve">ОБОСНОВАНИЕ ОШИБОЧНОСТИ ПРАВОВОЙ ПОЗИЦИИ </w:t>
      </w:r>
      <w:r w:rsidRPr="002E42B3">
        <w:rPr>
          <w:rFonts w:ascii="Cambria" w:hAnsi="Cambria" w:cs="Calibri"/>
          <w:b/>
          <w:bCs/>
          <w:sz w:val="26"/>
          <w:szCs w:val="26"/>
        </w:rPr>
        <w:br/>
        <w:t xml:space="preserve">КОНСТИТУЦИОННОГО СУДА РФ, ИЗЛОЖЕННОЙ В  ОПРЕДЕЛЕНИИ </w:t>
      </w:r>
      <w:r w:rsidRPr="002E42B3">
        <w:rPr>
          <w:rFonts w:ascii="Cambria" w:hAnsi="Cambria" w:cs="Calibri"/>
          <w:b/>
          <w:bCs/>
          <w:sz w:val="26"/>
          <w:szCs w:val="26"/>
        </w:rPr>
        <w:br/>
        <w:t>ОТ 7 ФЕВРАЛЯ 2013 Г. № 135-О</w:t>
      </w:r>
    </w:p>
    <w:p w:rsidR="00EB16B2" w:rsidRPr="002E42B3" w:rsidRDefault="00EB16B2" w:rsidP="00D0297C">
      <w:pPr>
        <w:pStyle w:val="ConsPlusNormal"/>
        <w:widowControl/>
        <w:ind w:firstLine="851"/>
        <w:jc w:val="center"/>
        <w:rPr>
          <w:rFonts w:ascii="Cambria" w:hAnsi="Cambria" w:cs="Calibri"/>
          <w:b/>
          <w:bCs/>
          <w:sz w:val="26"/>
          <w:szCs w:val="26"/>
        </w:rPr>
      </w:pPr>
    </w:p>
    <w:p w:rsidR="00EB16B2" w:rsidRPr="002E42B3" w:rsidRDefault="00EB16B2" w:rsidP="00D0297C">
      <w:pPr>
        <w:pStyle w:val="ConsPlusNormal"/>
        <w:widowControl/>
        <w:numPr>
          <w:ilvl w:val="0"/>
          <w:numId w:val="3"/>
        </w:numPr>
        <w:rPr>
          <w:rFonts w:ascii="Cambria" w:hAnsi="Cambria" w:cs="Calibri"/>
          <w:b/>
          <w:bCs/>
          <w:sz w:val="26"/>
          <w:szCs w:val="26"/>
        </w:rPr>
      </w:pPr>
      <w:r w:rsidRPr="002E42B3">
        <w:rPr>
          <w:rFonts w:ascii="Cambria" w:hAnsi="Cambria" w:cs="Calibri"/>
          <w:b/>
          <w:bCs/>
          <w:sz w:val="26"/>
          <w:szCs w:val="26"/>
        </w:rPr>
        <w:t>Неоднозначные положения мотивировочной части определения, обусловленные несовершенством и противоречивостью нормативных положений Трудового кодекса РФ  и подзаконных нормативных правовых актов в сфере трудовых отношений</w:t>
      </w:r>
    </w:p>
    <w:p w:rsidR="008A777A" w:rsidRPr="002E42B3" w:rsidRDefault="008A777A" w:rsidP="00D0297C">
      <w:pPr>
        <w:pStyle w:val="ConsPlusNormal"/>
        <w:widowControl/>
        <w:ind w:left="1068"/>
        <w:rPr>
          <w:rFonts w:ascii="Cambria" w:hAnsi="Cambria" w:cs="Calibri"/>
          <w:bCs/>
          <w:sz w:val="26"/>
          <w:szCs w:val="26"/>
        </w:rPr>
      </w:pPr>
    </w:p>
    <w:p w:rsidR="00902412" w:rsidRPr="002E42B3" w:rsidRDefault="008A777A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Мотивировочная часть, являющаяся основанием правовой позиции Конституционного Суда РФ по жалобе гражданина </w:t>
      </w:r>
      <w:r w:rsidR="00902412" w:rsidRPr="002E42B3">
        <w:rPr>
          <w:rFonts w:ascii="Cambria" w:hAnsi="Cambria" w:cs="Calibri"/>
          <w:bCs/>
          <w:sz w:val="26"/>
          <w:szCs w:val="26"/>
        </w:rPr>
        <w:t xml:space="preserve">П.И. </w:t>
      </w:r>
      <w:r w:rsidRPr="002E42B3">
        <w:rPr>
          <w:rFonts w:ascii="Cambria" w:hAnsi="Cambria" w:cs="Calibri"/>
          <w:bCs/>
          <w:sz w:val="26"/>
          <w:szCs w:val="26"/>
        </w:rPr>
        <w:t>Силантьева</w:t>
      </w:r>
      <w:r w:rsidR="00A47197"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Pr="002E42B3">
        <w:rPr>
          <w:rFonts w:ascii="Cambria" w:hAnsi="Cambria" w:cs="Calibri"/>
          <w:bCs/>
          <w:sz w:val="26"/>
          <w:szCs w:val="26"/>
        </w:rPr>
        <w:t>по нашему мнению</w:t>
      </w:r>
      <w:r w:rsidR="00902412" w:rsidRPr="002E42B3">
        <w:rPr>
          <w:rFonts w:ascii="Cambria" w:hAnsi="Cambria" w:cs="Calibri"/>
          <w:bCs/>
          <w:sz w:val="26"/>
          <w:szCs w:val="26"/>
        </w:rPr>
        <w:t>,</w:t>
      </w:r>
      <w:r w:rsidRPr="002E42B3">
        <w:rPr>
          <w:rFonts w:ascii="Cambria" w:hAnsi="Cambria" w:cs="Calibri"/>
          <w:bCs/>
          <w:sz w:val="26"/>
          <w:szCs w:val="26"/>
        </w:rPr>
        <w:t xml:space="preserve"> содержит ряд неоднозначных положений, которые привели в итоге и к определению ошибочной, на наш взгляд, правовой позиции  Суда.  </w:t>
      </w:r>
    </w:p>
    <w:p w:rsidR="00902412" w:rsidRPr="002E42B3" w:rsidRDefault="00902412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</w:p>
    <w:p w:rsidR="008A777A" w:rsidRPr="002E42B3" w:rsidRDefault="008A777A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Важность внимательного отношения к </w:t>
      </w:r>
      <w:r w:rsidR="00902412" w:rsidRPr="002E42B3">
        <w:rPr>
          <w:rFonts w:ascii="Cambria" w:hAnsi="Cambria" w:cs="Calibri"/>
          <w:bCs/>
          <w:sz w:val="26"/>
          <w:szCs w:val="26"/>
        </w:rPr>
        <w:t xml:space="preserve">анализируемой </w:t>
      </w:r>
      <w:r w:rsidRPr="002E42B3">
        <w:rPr>
          <w:rFonts w:ascii="Cambria" w:hAnsi="Cambria" w:cs="Calibri"/>
          <w:bCs/>
          <w:sz w:val="26"/>
          <w:szCs w:val="26"/>
        </w:rPr>
        <w:t>правовой позиции Конституционного Суда РФ (КС РФ) обусловлена не только ее влиянием на правоприменительную практику, но и на общее состояние трудовых отношений, социально-экономическое состояние и развитие страны, состояние инвестиционного климата.</w:t>
      </w:r>
    </w:p>
    <w:p w:rsidR="008A777A" w:rsidRPr="002E42B3" w:rsidRDefault="008A777A" w:rsidP="00D0297C">
      <w:pPr>
        <w:pStyle w:val="ConsPlusNormal"/>
        <w:widowControl/>
        <w:jc w:val="both"/>
        <w:rPr>
          <w:rFonts w:ascii="Cambria" w:hAnsi="Cambria" w:cs="Calibri"/>
          <w:bCs/>
          <w:sz w:val="26"/>
          <w:szCs w:val="26"/>
        </w:rPr>
      </w:pPr>
    </w:p>
    <w:p w:rsidR="008A777A" w:rsidRPr="002E42B3" w:rsidRDefault="008A777A" w:rsidP="00D0297C">
      <w:pPr>
        <w:pStyle w:val="ConsPlusNormal"/>
        <w:widowControl/>
        <w:numPr>
          <w:ilvl w:val="1"/>
          <w:numId w:val="3"/>
        </w:numPr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О связи класса  3.2 (вредные условия труда)</w:t>
      </w:r>
      <w:r w:rsidR="003E4C01"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Pr="002E42B3">
        <w:rPr>
          <w:rFonts w:ascii="Cambria" w:hAnsi="Cambria" w:cs="Calibri"/>
          <w:bCs/>
          <w:sz w:val="26"/>
          <w:szCs w:val="26"/>
        </w:rPr>
        <w:t xml:space="preserve">установленного </w:t>
      </w:r>
      <w:r w:rsidR="00817273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Pr="002E42B3">
        <w:rPr>
          <w:rFonts w:ascii="Cambria" w:hAnsi="Cambria" w:cs="Calibri"/>
          <w:bCs/>
          <w:sz w:val="26"/>
          <w:szCs w:val="26"/>
        </w:rPr>
        <w:t xml:space="preserve">по  </w:t>
      </w:r>
      <w:r w:rsidR="00902412" w:rsidRPr="002E42B3">
        <w:rPr>
          <w:rFonts w:ascii="Cambria" w:hAnsi="Cambria" w:cs="Calibri"/>
          <w:bCs/>
          <w:sz w:val="26"/>
          <w:szCs w:val="26"/>
        </w:rPr>
        <w:br/>
      </w:r>
      <w:r w:rsidRPr="002E42B3">
        <w:rPr>
          <w:rFonts w:ascii="Cambria" w:hAnsi="Cambria" w:cs="Calibri"/>
          <w:bCs/>
          <w:sz w:val="26"/>
          <w:szCs w:val="26"/>
        </w:rPr>
        <w:t>результатам аттеста</w:t>
      </w:r>
      <w:r w:rsidR="003E4C01" w:rsidRPr="002E42B3">
        <w:rPr>
          <w:rFonts w:ascii="Cambria" w:hAnsi="Cambria" w:cs="Calibri"/>
          <w:bCs/>
          <w:sz w:val="26"/>
          <w:szCs w:val="26"/>
        </w:rPr>
        <w:t xml:space="preserve">ции рабочих мест,  </w:t>
      </w:r>
      <w:r w:rsidR="001D77F4" w:rsidRPr="002E42B3">
        <w:rPr>
          <w:rFonts w:ascii="Cambria" w:hAnsi="Cambria" w:cs="Calibri"/>
          <w:bCs/>
          <w:sz w:val="26"/>
          <w:szCs w:val="26"/>
        </w:rPr>
        <w:t xml:space="preserve">с </w:t>
      </w:r>
      <w:r w:rsidR="003E4C01" w:rsidRPr="002E42B3">
        <w:rPr>
          <w:rFonts w:ascii="Cambria" w:hAnsi="Cambria" w:cs="Calibri"/>
          <w:bCs/>
          <w:sz w:val="26"/>
          <w:szCs w:val="26"/>
        </w:rPr>
        <w:t xml:space="preserve">видами и размерами </w:t>
      </w:r>
      <w:r w:rsidR="00902412" w:rsidRPr="002E42B3">
        <w:rPr>
          <w:rFonts w:ascii="Cambria" w:hAnsi="Cambria" w:cs="Calibri"/>
          <w:bCs/>
          <w:sz w:val="26"/>
          <w:szCs w:val="26"/>
        </w:rPr>
        <w:br/>
      </w:r>
      <w:r w:rsidR="003E4C01" w:rsidRPr="002E42B3">
        <w:rPr>
          <w:rFonts w:ascii="Cambria" w:hAnsi="Cambria" w:cs="Calibri"/>
          <w:bCs/>
          <w:sz w:val="26"/>
          <w:szCs w:val="26"/>
        </w:rPr>
        <w:t>компенсаций</w:t>
      </w:r>
      <w:r w:rsidR="001D77F4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3E4C01" w:rsidRPr="002E42B3">
        <w:rPr>
          <w:rFonts w:ascii="Cambria" w:hAnsi="Cambria" w:cs="Calibri"/>
          <w:bCs/>
          <w:sz w:val="26"/>
          <w:szCs w:val="26"/>
        </w:rPr>
        <w:t xml:space="preserve"> (абз.2, п.1 Определения)</w:t>
      </w:r>
    </w:p>
    <w:p w:rsidR="003E4C01" w:rsidRPr="002E42B3" w:rsidRDefault="003E4C01" w:rsidP="00D0297C">
      <w:pPr>
        <w:pStyle w:val="ConsPlusNormal"/>
        <w:widowControl/>
        <w:jc w:val="both"/>
        <w:rPr>
          <w:rFonts w:ascii="Cambria" w:hAnsi="Cambria" w:cs="Calibri"/>
          <w:bCs/>
          <w:sz w:val="26"/>
          <w:szCs w:val="26"/>
        </w:rPr>
      </w:pPr>
    </w:p>
    <w:p w:rsidR="00EF1E86" w:rsidRPr="002E42B3" w:rsidRDefault="008A777A" w:rsidP="00D0297C">
      <w:pPr>
        <w:pStyle w:val="ConsPlusNormal"/>
        <w:widowControl/>
        <w:ind w:firstLine="708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Действительное состояние нормативной правовой </w:t>
      </w:r>
      <w:r w:rsidR="00EF1E86" w:rsidRPr="002E42B3">
        <w:rPr>
          <w:rFonts w:ascii="Cambria" w:hAnsi="Cambria" w:cs="Calibri"/>
          <w:bCs/>
          <w:sz w:val="26"/>
          <w:szCs w:val="26"/>
        </w:rPr>
        <w:t xml:space="preserve">и методической </w:t>
      </w:r>
      <w:r w:rsidRPr="002E42B3">
        <w:rPr>
          <w:rFonts w:ascii="Cambria" w:hAnsi="Cambria" w:cs="Calibri"/>
          <w:bCs/>
          <w:sz w:val="26"/>
          <w:szCs w:val="26"/>
        </w:rPr>
        <w:t xml:space="preserve">базы аттестации рабочих мест по условиям труда таково, что </w:t>
      </w:r>
      <w:r w:rsidR="00902412" w:rsidRPr="002E42B3">
        <w:rPr>
          <w:rFonts w:ascii="Cambria" w:hAnsi="Cambria" w:cs="Calibri"/>
          <w:bCs/>
          <w:sz w:val="26"/>
          <w:szCs w:val="26"/>
        </w:rPr>
        <w:t xml:space="preserve">ее </w:t>
      </w:r>
      <w:r w:rsidRPr="002E42B3">
        <w:rPr>
          <w:rFonts w:ascii="Cambria" w:hAnsi="Cambria" w:cs="Calibri"/>
          <w:bCs/>
          <w:sz w:val="26"/>
          <w:szCs w:val="26"/>
        </w:rPr>
        <w:t xml:space="preserve">результаты </w:t>
      </w:r>
      <w:r w:rsidRPr="002E42B3">
        <w:rPr>
          <w:rFonts w:ascii="Cambria" w:hAnsi="Cambria" w:cs="Calibri"/>
          <w:b/>
          <w:bCs/>
          <w:sz w:val="26"/>
          <w:szCs w:val="26"/>
        </w:rPr>
        <w:t xml:space="preserve">не </w:t>
      </w:r>
      <w:r w:rsidR="00902412" w:rsidRPr="002E42B3">
        <w:rPr>
          <w:rFonts w:ascii="Cambria" w:hAnsi="Cambria" w:cs="Calibri"/>
          <w:b/>
          <w:bCs/>
          <w:sz w:val="26"/>
          <w:szCs w:val="26"/>
        </w:rPr>
        <w:t>могут</w:t>
      </w:r>
      <w:r w:rsidR="00902412" w:rsidRPr="002E42B3">
        <w:rPr>
          <w:rFonts w:ascii="Cambria" w:hAnsi="Cambria" w:cs="Calibri"/>
          <w:bCs/>
          <w:sz w:val="26"/>
          <w:szCs w:val="26"/>
        </w:rPr>
        <w:t xml:space="preserve"> использоваться для реализации законодательных и иных правовых норм, не могут служить для целей государственного регулирования</w:t>
      </w:r>
      <w:r w:rsidRPr="002E42B3">
        <w:rPr>
          <w:rFonts w:ascii="Cambria" w:hAnsi="Cambria" w:cs="Calibri"/>
          <w:bCs/>
          <w:sz w:val="26"/>
          <w:szCs w:val="26"/>
        </w:rPr>
        <w:t xml:space="preserve"> и</w:t>
      </w:r>
      <w:r w:rsidR="00EF1E86" w:rsidRPr="002E42B3">
        <w:rPr>
          <w:rFonts w:ascii="Cambria" w:hAnsi="Cambria" w:cs="Calibri"/>
          <w:bCs/>
          <w:sz w:val="26"/>
          <w:szCs w:val="26"/>
        </w:rPr>
        <w:t>, соответственно</w:t>
      </w:r>
      <w:r w:rsidR="00902412"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Pr="002E42B3">
        <w:rPr>
          <w:rFonts w:ascii="Cambria" w:hAnsi="Cambria" w:cs="Calibri"/>
          <w:bCs/>
          <w:sz w:val="26"/>
          <w:szCs w:val="26"/>
        </w:rPr>
        <w:t xml:space="preserve"> могут использоваться только для внутренни</w:t>
      </w:r>
      <w:r w:rsidR="00902412" w:rsidRPr="002E42B3">
        <w:rPr>
          <w:rFonts w:ascii="Cambria" w:hAnsi="Cambria" w:cs="Calibri"/>
          <w:bCs/>
          <w:sz w:val="26"/>
          <w:szCs w:val="26"/>
        </w:rPr>
        <w:t>х</w:t>
      </w:r>
      <w:r w:rsidRPr="002E42B3">
        <w:rPr>
          <w:rFonts w:ascii="Cambria" w:hAnsi="Cambria" w:cs="Calibri"/>
          <w:bCs/>
          <w:sz w:val="26"/>
          <w:szCs w:val="26"/>
        </w:rPr>
        <w:t xml:space="preserve"> нужд работодателя. Ссылки на </w:t>
      </w:r>
      <w:r w:rsidR="00EF1E86" w:rsidRPr="002E42B3">
        <w:rPr>
          <w:rFonts w:ascii="Cambria" w:hAnsi="Cambria" w:cs="Calibri"/>
          <w:bCs/>
          <w:sz w:val="26"/>
          <w:szCs w:val="26"/>
        </w:rPr>
        <w:t xml:space="preserve">нормы </w:t>
      </w:r>
      <w:r w:rsidRPr="002E42B3">
        <w:rPr>
          <w:rFonts w:ascii="Cambria" w:hAnsi="Cambria" w:cs="Calibri"/>
          <w:bCs/>
          <w:sz w:val="26"/>
          <w:szCs w:val="26"/>
        </w:rPr>
        <w:t>постановлени</w:t>
      </w:r>
      <w:r w:rsidR="00EF1E86" w:rsidRPr="002E42B3">
        <w:rPr>
          <w:rFonts w:ascii="Cambria" w:hAnsi="Cambria" w:cs="Calibri"/>
          <w:bCs/>
          <w:sz w:val="26"/>
          <w:szCs w:val="26"/>
        </w:rPr>
        <w:t>я</w:t>
      </w:r>
      <w:r w:rsidRPr="002E42B3">
        <w:rPr>
          <w:rFonts w:ascii="Cambria" w:hAnsi="Cambria" w:cs="Calibri"/>
          <w:bCs/>
          <w:sz w:val="26"/>
          <w:szCs w:val="26"/>
        </w:rPr>
        <w:t xml:space="preserve">  Правительства Российской Федерации от 20 ноября 2008 года </w:t>
      </w:r>
      <w:r w:rsidR="00EF1E86" w:rsidRPr="002E42B3">
        <w:rPr>
          <w:rFonts w:ascii="Cambria" w:hAnsi="Cambria" w:cs="Calibri"/>
          <w:bCs/>
          <w:sz w:val="26"/>
          <w:szCs w:val="26"/>
        </w:rPr>
        <w:t>№</w:t>
      </w:r>
      <w:r w:rsidR="009F7158" w:rsidRPr="002E42B3">
        <w:rPr>
          <w:rFonts w:ascii="Cambria" w:hAnsi="Cambria" w:cs="Calibri"/>
          <w:bCs/>
          <w:sz w:val="26"/>
          <w:szCs w:val="26"/>
        </w:rPr>
        <w:t xml:space="preserve"> 870</w:t>
      </w:r>
      <w:r w:rsidR="002D7614" w:rsidRPr="002E42B3">
        <w:rPr>
          <w:rFonts w:ascii="Cambria" w:hAnsi="Cambria" w:cs="Calibri"/>
          <w:bCs/>
          <w:sz w:val="26"/>
          <w:szCs w:val="26"/>
        </w:rPr>
        <w:t xml:space="preserve"> и</w:t>
      </w:r>
      <w:r w:rsidRPr="002E42B3">
        <w:rPr>
          <w:rFonts w:ascii="Cambria" w:hAnsi="Cambria" w:cs="Calibri"/>
          <w:bCs/>
          <w:sz w:val="26"/>
          <w:szCs w:val="26"/>
        </w:rPr>
        <w:t xml:space="preserve"> иные </w:t>
      </w:r>
      <w:r w:rsidR="00EF1E86" w:rsidRPr="002E42B3">
        <w:rPr>
          <w:rFonts w:ascii="Cambria" w:hAnsi="Cambria" w:cs="Calibri"/>
          <w:bCs/>
          <w:sz w:val="26"/>
          <w:szCs w:val="26"/>
        </w:rPr>
        <w:t xml:space="preserve">правовые нормы, включая положения Трудового кодекса РФ, </w:t>
      </w:r>
      <w:r w:rsidRPr="002E42B3">
        <w:rPr>
          <w:rFonts w:ascii="Cambria" w:hAnsi="Cambria" w:cs="Calibri"/>
          <w:bCs/>
          <w:sz w:val="26"/>
          <w:szCs w:val="26"/>
        </w:rPr>
        <w:t>предусм</w:t>
      </w:r>
      <w:r w:rsidR="00EF1E86" w:rsidRPr="002E42B3">
        <w:rPr>
          <w:rFonts w:ascii="Cambria" w:hAnsi="Cambria" w:cs="Calibri"/>
          <w:bCs/>
          <w:sz w:val="26"/>
          <w:szCs w:val="26"/>
        </w:rPr>
        <w:t>атривающие предоставление неких «</w:t>
      </w:r>
      <w:r w:rsidRPr="002E42B3">
        <w:rPr>
          <w:rFonts w:ascii="Cambria" w:hAnsi="Cambria" w:cs="Calibri"/>
          <w:bCs/>
          <w:sz w:val="26"/>
          <w:szCs w:val="26"/>
        </w:rPr>
        <w:t>компенсаци</w:t>
      </w:r>
      <w:r w:rsidR="00EF1E86" w:rsidRPr="002E42B3">
        <w:rPr>
          <w:rFonts w:ascii="Cambria" w:hAnsi="Cambria" w:cs="Calibri"/>
          <w:bCs/>
          <w:sz w:val="26"/>
          <w:szCs w:val="26"/>
        </w:rPr>
        <w:t xml:space="preserve">й» на основании </w:t>
      </w:r>
      <w:r w:rsidRPr="002E42B3">
        <w:rPr>
          <w:rFonts w:ascii="Cambria" w:hAnsi="Cambria" w:cs="Calibri"/>
          <w:bCs/>
          <w:sz w:val="26"/>
          <w:szCs w:val="26"/>
        </w:rPr>
        <w:t>результа</w:t>
      </w:r>
      <w:r w:rsidR="00EF1E86" w:rsidRPr="002E42B3">
        <w:rPr>
          <w:rFonts w:ascii="Cambria" w:hAnsi="Cambria" w:cs="Calibri"/>
          <w:bCs/>
          <w:sz w:val="26"/>
          <w:szCs w:val="26"/>
        </w:rPr>
        <w:t>тов</w:t>
      </w:r>
      <w:r w:rsidRPr="002E42B3">
        <w:rPr>
          <w:rFonts w:ascii="Cambria" w:hAnsi="Cambria" w:cs="Calibri"/>
          <w:bCs/>
          <w:sz w:val="26"/>
          <w:szCs w:val="26"/>
        </w:rPr>
        <w:t xml:space="preserve"> аттестации рабочих мест </w:t>
      </w:r>
      <w:r w:rsidR="00EF1E86" w:rsidRPr="002E42B3">
        <w:rPr>
          <w:rFonts w:ascii="Cambria" w:hAnsi="Cambria" w:cs="Calibri"/>
          <w:bCs/>
          <w:sz w:val="26"/>
          <w:szCs w:val="26"/>
        </w:rPr>
        <w:t xml:space="preserve">на текущий момент </w:t>
      </w:r>
      <w:r w:rsidRPr="002E42B3">
        <w:rPr>
          <w:rFonts w:ascii="Cambria" w:hAnsi="Cambria" w:cs="Calibri"/>
          <w:bCs/>
          <w:sz w:val="26"/>
          <w:szCs w:val="26"/>
        </w:rPr>
        <w:t xml:space="preserve">являются безосновательными. </w:t>
      </w:r>
    </w:p>
    <w:p w:rsidR="008A777A" w:rsidRPr="002E42B3" w:rsidRDefault="00EF1E86" w:rsidP="00D0297C">
      <w:pPr>
        <w:pStyle w:val="ConsPlusNormal"/>
        <w:widowControl/>
        <w:ind w:firstLine="708"/>
        <w:jc w:val="both"/>
        <w:rPr>
          <w:rFonts w:ascii="Cambria" w:hAnsi="Cambria" w:cs="Calibri"/>
          <w:b/>
          <w:bCs/>
          <w:sz w:val="26"/>
          <w:szCs w:val="26"/>
        </w:rPr>
      </w:pPr>
      <w:r w:rsidRPr="002E42B3">
        <w:rPr>
          <w:rFonts w:ascii="Cambria" w:hAnsi="Cambria" w:cs="Calibri"/>
          <w:b/>
          <w:bCs/>
          <w:sz w:val="26"/>
          <w:szCs w:val="26"/>
        </w:rPr>
        <w:t xml:space="preserve">Отнесение условий труда к </w:t>
      </w:r>
      <w:r w:rsidR="008A777A" w:rsidRPr="002E42B3">
        <w:rPr>
          <w:rFonts w:ascii="Cambria" w:hAnsi="Cambria" w:cs="Calibri"/>
          <w:b/>
          <w:bCs/>
          <w:sz w:val="26"/>
          <w:szCs w:val="26"/>
        </w:rPr>
        <w:t xml:space="preserve"> класс</w:t>
      </w:r>
      <w:r w:rsidRPr="002E42B3">
        <w:rPr>
          <w:rFonts w:ascii="Cambria" w:hAnsi="Cambria" w:cs="Calibri"/>
          <w:b/>
          <w:bCs/>
          <w:sz w:val="26"/>
          <w:szCs w:val="26"/>
        </w:rPr>
        <w:t>у</w:t>
      </w:r>
      <w:r w:rsidR="008A777A" w:rsidRPr="002E42B3">
        <w:rPr>
          <w:rFonts w:ascii="Cambria" w:hAnsi="Cambria" w:cs="Calibri"/>
          <w:b/>
          <w:bCs/>
          <w:sz w:val="26"/>
          <w:szCs w:val="26"/>
        </w:rPr>
        <w:t xml:space="preserve"> 3.2. (вредный второй степени) по результатам аттестации рабочих мест к  «вредным условиям труда»,  упоминаемым в трудовом праве, </w:t>
      </w:r>
      <w:r w:rsidRPr="002E42B3">
        <w:rPr>
          <w:rFonts w:ascii="Cambria" w:hAnsi="Cambria" w:cs="Calibri"/>
          <w:b/>
          <w:bCs/>
          <w:sz w:val="26"/>
          <w:szCs w:val="26"/>
        </w:rPr>
        <w:t xml:space="preserve">в настоящее время </w:t>
      </w:r>
      <w:r w:rsidR="008A777A" w:rsidRPr="002E42B3">
        <w:rPr>
          <w:rFonts w:ascii="Cambria" w:hAnsi="Cambria" w:cs="Calibri"/>
          <w:b/>
          <w:bCs/>
          <w:sz w:val="26"/>
          <w:szCs w:val="26"/>
        </w:rPr>
        <w:t xml:space="preserve">никакого </w:t>
      </w:r>
      <w:r w:rsidRPr="002E42B3">
        <w:rPr>
          <w:rFonts w:ascii="Cambria" w:hAnsi="Cambria" w:cs="Calibri"/>
          <w:b/>
          <w:bCs/>
          <w:sz w:val="26"/>
          <w:szCs w:val="26"/>
        </w:rPr>
        <w:t xml:space="preserve">правового </w:t>
      </w:r>
      <w:r w:rsidR="00F90C82" w:rsidRPr="002E42B3">
        <w:rPr>
          <w:rFonts w:ascii="Cambria" w:hAnsi="Cambria" w:cs="Calibri"/>
          <w:b/>
          <w:bCs/>
          <w:sz w:val="26"/>
          <w:szCs w:val="26"/>
        </w:rPr>
        <w:t>отношения</w:t>
      </w:r>
      <w:r w:rsidR="008A777A" w:rsidRPr="002E42B3">
        <w:rPr>
          <w:rFonts w:ascii="Cambria" w:hAnsi="Cambria" w:cs="Calibri"/>
          <w:b/>
          <w:bCs/>
          <w:sz w:val="26"/>
          <w:szCs w:val="26"/>
        </w:rPr>
        <w:t xml:space="preserve"> не име</w:t>
      </w:r>
      <w:r w:rsidRPr="002E42B3">
        <w:rPr>
          <w:rFonts w:ascii="Cambria" w:hAnsi="Cambria" w:cs="Calibri"/>
          <w:b/>
          <w:bCs/>
          <w:sz w:val="26"/>
          <w:szCs w:val="26"/>
        </w:rPr>
        <w:t>е</w:t>
      </w:r>
      <w:r w:rsidR="008A777A" w:rsidRPr="002E42B3">
        <w:rPr>
          <w:rFonts w:ascii="Cambria" w:hAnsi="Cambria" w:cs="Calibri"/>
          <w:b/>
          <w:bCs/>
          <w:sz w:val="26"/>
          <w:szCs w:val="26"/>
        </w:rPr>
        <w:t>т.</w:t>
      </w:r>
    </w:p>
    <w:p w:rsidR="008A777A" w:rsidRPr="002E42B3" w:rsidRDefault="008A777A" w:rsidP="00D0297C">
      <w:pPr>
        <w:pStyle w:val="ConsPlusNormal"/>
        <w:widowControl/>
        <w:ind w:firstLine="708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Назначение П.И. Силантьеву повышенного размера оплаты труда на 4 процента тарифной ставки на основе результатов аттестации рабочих мест  </w:t>
      </w:r>
      <w:r w:rsidR="00EF1E86" w:rsidRPr="002E42B3">
        <w:rPr>
          <w:rFonts w:ascii="Cambria" w:hAnsi="Cambria" w:cs="Calibri"/>
          <w:bCs/>
          <w:sz w:val="26"/>
          <w:szCs w:val="26"/>
        </w:rPr>
        <w:t>это не результат выполнения правового требования,</w:t>
      </w:r>
      <w:r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EF1E86" w:rsidRPr="002E42B3">
        <w:rPr>
          <w:rFonts w:ascii="Cambria" w:hAnsi="Cambria" w:cs="Calibri"/>
          <w:bCs/>
          <w:sz w:val="26"/>
          <w:szCs w:val="26"/>
        </w:rPr>
        <w:t>а</w:t>
      </w:r>
      <w:r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EF1E86" w:rsidRPr="002E42B3">
        <w:rPr>
          <w:rFonts w:ascii="Cambria" w:hAnsi="Cambria" w:cs="Calibri"/>
          <w:bCs/>
          <w:sz w:val="26"/>
          <w:szCs w:val="26"/>
        </w:rPr>
        <w:t xml:space="preserve">проявление </w:t>
      </w:r>
      <w:r w:rsidRPr="002E42B3">
        <w:rPr>
          <w:rFonts w:ascii="Cambria" w:hAnsi="Cambria" w:cs="Calibri"/>
          <w:bCs/>
          <w:sz w:val="26"/>
          <w:szCs w:val="26"/>
        </w:rPr>
        <w:t>добр</w:t>
      </w:r>
      <w:r w:rsidR="00EF1E86" w:rsidRPr="002E42B3">
        <w:rPr>
          <w:rFonts w:ascii="Cambria" w:hAnsi="Cambria" w:cs="Calibri"/>
          <w:bCs/>
          <w:sz w:val="26"/>
          <w:szCs w:val="26"/>
        </w:rPr>
        <w:t>ой</w:t>
      </w:r>
      <w:r w:rsidRPr="002E42B3">
        <w:rPr>
          <w:rFonts w:ascii="Cambria" w:hAnsi="Cambria" w:cs="Calibri"/>
          <w:bCs/>
          <w:sz w:val="26"/>
          <w:szCs w:val="26"/>
        </w:rPr>
        <w:t xml:space="preserve"> вол</w:t>
      </w:r>
      <w:r w:rsidR="00EF1E86" w:rsidRPr="002E42B3">
        <w:rPr>
          <w:rFonts w:ascii="Cambria" w:hAnsi="Cambria" w:cs="Calibri"/>
          <w:bCs/>
          <w:sz w:val="26"/>
          <w:szCs w:val="26"/>
        </w:rPr>
        <w:t>и</w:t>
      </w:r>
      <w:r w:rsidRPr="002E42B3">
        <w:rPr>
          <w:rFonts w:ascii="Cambria" w:hAnsi="Cambria" w:cs="Calibri"/>
          <w:bCs/>
          <w:sz w:val="26"/>
          <w:szCs w:val="26"/>
        </w:rPr>
        <w:t xml:space="preserve"> работодателя, возможно, обусловленн</w:t>
      </w:r>
      <w:r w:rsidR="00EF1E86" w:rsidRPr="002E42B3">
        <w:rPr>
          <w:rFonts w:ascii="Cambria" w:hAnsi="Cambria" w:cs="Calibri"/>
          <w:bCs/>
          <w:sz w:val="26"/>
          <w:szCs w:val="26"/>
        </w:rPr>
        <w:t>ое</w:t>
      </w:r>
      <w:r w:rsidRPr="002E42B3">
        <w:rPr>
          <w:rFonts w:ascii="Cambria" w:hAnsi="Cambria" w:cs="Calibri"/>
          <w:bCs/>
          <w:sz w:val="26"/>
          <w:szCs w:val="26"/>
        </w:rPr>
        <w:t xml:space="preserve"> не вполне грамотным коллективным договором.</w:t>
      </w:r>
    </w:p>
    <w:p w:rsidR="008A777A" w:rsidRPr="002E42B3" w:rsidRDefault="008A777A" w:rsidP="00D0297C">
      <w:pPr>
        <w:pStyle w:val="ConsPlusNormal"/>
        <w:widowControl/>
        <w:ind w:firstLine="708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Эта ошибка повлекла за собой последствия: необоснованное признание аттестационной комиссией наличия на рабочем  месте П.И. Силантьева так называемых </w:t>
      </w:r>
      <w:r w:rsidRPr="002E42B3">
        <w:rPr>
          <w:rFonts w:ascii="Cambria" w:hAnsi="Cambria" w:cs="Calibri"/>
          <w:bCs/>
          <w:sz w:val="26"/>
          <w:szCs w:val="26"/>
        </w:rPr>
        <w:lastRenderedPageBreak/>
        <w:t>«вредных» условий труда спровоцировало вполне логичное желание работника получить и все остальные незаслуженные преференции по  постановлению Правительства Российской Федерации от 20 ноября 2008 года</w:t>
      </w:r>
      <w:r w:rsidR="009F7158" w:rsidRPr="002E42B3">
        <w:rPr>
          <w:rFonts w:ascii="Cambria" w:hAnsi="Cambria" w:cs="Calibri"/>
          <w:bCs/>
          <w:sz w:val="26"/>
          <w:szCs w:val="26"/>
        </w:rPr>
        <w:t xml:space="preserve">  № 870</w:t>
      </w:r>
      <w:r w:rsidRPr="002E42B3">
        <w:rPr>
          <w:rFonts w:ascii="Cambria" w:hAnsi="Cambria" w:cs="Calibri"/>
          <w:bCs/>
          <w:sz w:val="26"/>
          <w:szCs w:val="26"/>
        </w:rPr>
        <w:t>.</w:t>
      </w:r>
    </w:p>
    <w:p w:rsidR="00EF1E86" w:rsidRPr="002E42B3" w:rsidRDefault="008A777A" w:rsidP="00D0297C">
      <w:pPr>
        <w:pStyle w:val="ConsPlusNormal"/>
        <w:widowControl/>
        <w:ind w:firstLine="708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В настоящее время – это </w:t>
      </w:r>
      <w:r w:rsidR="00EF1E86" w:rsidRPr="002E42B3">
        <w:rPr>
          <w:rFonts w:ascii="Cambria" w:hAnsi="Cambria" w:cs="Calibri"/>
          <w:bCs/>
          <w:sz w:val="26"/>
          <w:szCs w:val="26"/>
        </w:rPr>
        <w:t xml:space="preserve">чрезвычайно опасная для страны в целом </w:t>
      </w:r>
      <w:r w:rsidRPr="002E42B3">
        <w:rPr>
          <w:rFonts w:ascii="Cambria" w:hAnsi="Cambria" w:cs="Calibri"/>
          <w:bCs/>
          <w:sz w:val="26"/>
          <w:szCs w:val="26"/>
        </w:rPr>
        <w:t>массовая, набирающая силу практика, которая грозит масштабными социальными конфликта</w:t>
      </w:r>
      <w:r w:rsidR="00EF1E86" w:rsidRPr="002E42B3">
        <w:rPr>
          <w:rFonts w:ascii="Cambria" w:hAnsi="Cambria" w:cs="Calibri"/>
          <w:bCs/>
          <w:sz w:val="26"/>
          <w:szCs w:val="26"/>
        </w:rPr>
        <w:t>ми, не разрешаемыми правовыми средствами</w:t>
      </w:r>
      <w:r w:rsidRPr="002E42B3">
        <w:rPr>
          <w:rFonts w:ascii="Cambria" w:hAnsi="Cambria" w:cs="Calibri"/>
          <w:bCs/>
          <w:sz w:val="26"/>
          <w:szCs w:val="26"/>
        </w:rPr>
        <w:t xml:space="preserve">.  </w:t>
      </w:r>
      <w:r w:rsidR="00883966" w:rsidRPr="002E42B3">
        <w:rPr>
          <w:rFonts w:ascii="Cambria" w:hAnsi="Cambria" w:cs="Calibri"/>
          <w:bCs/>
          <w:sz w:val="26"/>
          <w:szCs w:val="26"/>
        </w:rPr>
        <w:t>Доля рабочих мест с так называемыми «вредными условиям труда» непрерывно растет и</w:t>
      </w:r>
      <w:r w:rsidR="00EF1E86" w:rsidRPr="002E42B3">
        <w:rPr>
          <w:rFonts w:ascii="Cambria" w:hAnsi="Cambria" w:cs="Calibri"/>
          <w:bCs/>
          <w:sz w:val="26"/>
          <w:szCs w:val="26"/>
        </w:rPr>
        <w:t>, причем,</w:t>
      </w:r>
      <w:r w:rsidR="00883966" w:rsidRPr="002E42B3">
        <w:rPr>
          <w:rFonts w:ascii="Cambria" w:hAnsi="Cambria" w:cs="Calibri"/>
          <w:bCs/>
          <w:sz w:val="26"/>
          <w:szCs w:val="26"/>
        </w:rPr>
        <w:t xml:space="preserve"> в некоторых регионах </w:t>
      </w:r>
      <w:r w:rsidR="00EF1E86" w:rsidRPr="002E42B3">
        <w:rPr>
          <w:rFonts w:ascii="Cambria" w:hAnsi="Cambria" w:cs="Calibri"/>
          <w:bCs/>
          <w:sz w:val="26"/>
          <w:szCs w:val="26"/>
        </w:rPr>
        <w:t xml:space="preserve">уже </w:t>
      </w:r>
      <w:r w:rsidR="00883966" w:rsidRPr="002E42B3">
        <w:rPr>
          <w:rFonts w:ascii="Cambria" w:hAnsi="Cambria" w:cs="Calibri"/>
          <w:bCs/>
          <w:sz w:val="26"/>
          <w:szCs w:val="26"/>
        </w:rPr>
        <w:t xml:space="preserve">приближается к 100%. </w:t>
      </w:r>
    </w:p>
    <w:p w:rsidR="008A777A" w:rsidRPr="002E42B3" w:rsidRDefault="008A777A" w:rsidP="00D0297C">
      <w:pPr>
        <w:pStyle w:val="ConsPlusNormal"/>
        <w:widowControl/>
        <w:ind w:firstLine="708"/>
        <w:jc w:val="both"/>
        <w:rPr>
          <w:rFonts w:ascii="Cambria" w:hAnsi="Cambria" w:cs="Calibri"/>
          <w:b/>
          <w:bCs/>
          <w:sz w:val="26"/>
          <w:szCs w:val="26"/>
        </w:rPr>
      </w:pPr>
      <w:r w:rsidRPr="002E42B3">
        <w:rPr>
          <w:rFonts w:ascii="Cambria" w:hAnsi="Cambria" w:cs="Calibri"/>
          <w:b/>
          <w:bCs/>
          <w:sz w:val="26"/>
          <w:szCs w:val="26"/>
        </w:rPr>
        <w:t>При таком развитии событий, в ближайшем будущем все рабочие места в России могут стать «вредными», что исключает возможность реализации работниками  гарантий, предусмотренных ч.3 ст. 37 Конституции России.</w:t>
      </w:r>
      <w:r w:rsidR="00883966" w:rsidRPr="002E42B3">
        <w:rPr>
          <w:rFonts w:ascii="Cambria" w:hAnsi="Cambria" w:cs="Calibri"/>
          <w:b/>
          <w:bCs/>
          <w:sz w:val="26"/>
          <w:szCs w:val="26"/>
        </w:rPr>
        <w:t xml:space="preserve"> Главная причина этого тренда - постановление Правительства Российской Федерации от 20 ноября 2008 года № 870.</w:t>
      </w:r>
    </w:p>
    <w:p w:rsidR="003E4C01" w:rsidRPr="002E42B3" w:rsidRDefault="003E4C01" w:rsidP="00D0297C">
      <w:pPr>
        <w:pStyle w:val="ConsPlusNormal"/>
        <w:widowControl/>
        <w:ind w:firstLine="708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К сожалению, </w:t>
      </w:r>
      <w:r w:rsidR="009C7C26" w:rsidRPr="002E42B3">
        <w:rPr>
          <w:rFonts w:ascii="Cambria" w:hAnsi="Cambria" w:cs="Calibri"/>
          <w:bCs/>
          <w:sz w:val="26"/>
          <w:szCs w:val="26"/>
        </w:rPr>
        <w:t xml:space="preserve">Верховный Суд РФ и Конституционный Суд РФ своими судебными актами </w:t>
      </w:r>
      <w:r w:rsidR="00883966" w:rsidRPr="002E42B3">
        <w:rPr>
          <w:rFonts w:ascii="Cambria" w:hAnsi="Cambria" w:cs="Calibri"/>
          <w:bCs/>
          <w:sz w:val="26"/>
          <w:szCs w:val="26"/>
        </w:rPr>
        <w:t xml:space="preserve">также </w:t>
      </w:r>
      <w:r w:rsidR="009C7C26" w:rsidRPr="002E42B3">
        <w:rPr>
          <w:rFonts w:ascii="Cambria" w:hAnsi="Cambria" w:cs="Calibri"/>
          <w:bCs/>
          <w:sz w:val="26"/>
          <w:szCs w:val="26"/>
        </w:rPr>
        <w:t xml:space="preserve">не способствуют внятному и убедительному  решению усиливающихся проблем в области так называемых </w:t>
      </w:r>
      <w:r w:rsidR="00EF1E86" w:rsidRPr="002E42B3">
        <w:rPr>
          <w:rFonts w:ascii="Cambria" w:hAnsi="Cambria" w:cs="Calibri"/>
          <w:bCs/>
          <w:sz w:val="26"/>
          <w:szCs w:val="26"/>
        </w:rPr>
        <w:t xml:space="preserve">«вредностей» и </w:t>
      </w:r>
      <w:r w:rsidR="009C7C26" w:rsidRPr="002E42B3">
        <w:rPr>
          <w:rFonts w:ascii="Cambria" w:hAnsi="Cambria" w:cs="Calibri"/>
          <w:bCs/>
          <w:sz w:val="26"/>
          <w:szCs w:val="26"/>
        </w:rPr>
        <w:t>«компенсаций».</w:t>
      </w:r>
    </w:p>
    <w:p w:rsidR="008A777A" w:rsidRPr="002E42B3" w:rsidRDefault="008A777A" w:rsidP="00D0297C">
      <w:pPr>
        <w:pStyle w:val="ConsPlusNormal"/>
        <w:widowControl/>
        <w:ind w:firstLine="708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Подробный анализ проблем, связанных с реализацией антиконституционного принципа «компенсаций за работу во вредных условиях труда»</w:t>
      </w:r>
      <w:r w:rsidR="00E66724"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Pr="002E42B3">
        <w:rPr>
          <w:rFonts w:ascii="Cambria" w:hAnsi="Cambria" w:cs="Calibri"/>
          <w:bCs/>
          <w:sz w:val="26"/>
          <w:szCs w:val="26"/>
        </w:rPr>
        <w:t xml:space="preserve"> представлен в Приложении 2. </w:t>
      </w:r>
    </w:p>
    <w:p w:rsidR="008A777A" w:rsidRPr="002E42B3" w:rsidRDefault="008A777A" w:rsidP="00D0297C">
      <w:pPr>
        <w:pStyle w:val="ConsPlusNormal"/>
        <w:widowControl/>
        <w:jc w:val="both"/>
        <w:rPr>
          <w:rFonts w:ascii="Cambria" w:hAnsi="Cambria" w:cs="Calibri"/>
          <w:bCs/>
          <w:sz w:val="26"/>
          <w:szCs w:val="26"/>
        </w:rPr>
      </w:pPr>
    </w:p>
    <w:p w:rsidR="003E4C01" w:rsidRPr="002E42B3" w:rsidRDefault="003E4C01" w:rsidP="00D0297C">
      <w:pPr>
        <w:pStyle w:val="ConsPlusNormal"/>
        <w:widowControl/>
        <w:numPr>
          <w:ilvl w:val="1"/>
          <w:numId w:val="3"/>
        </w:numPr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О конституционн</w:t>
      </w:r>
      <w:r w:rsidR="00817273" w:rsidRPr="002E42B3">
        <w:rPr>
          <w:rFonts w:ascii="Cambria" w:hAnsi="Cambria" w:cs="Calibri"/>
          <w:bCs/>
          <w:sz w:val="26"/>
          <w:szCs w:val="26"/>
        </w:rPr>
        <w:t>ости</w:t>
      </w:r>
      <w:r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817273" w:rsidRPr="002E42B3">
        <w:rPr>
          <w:rFonts w:ascii="Cambria" w:hAnsi="Cambria" w:cs="Calibri"/>
          <w:bCs/>
          <w:sz w:val="26"/>
          <w:szCs w:val="26"/>
        </w:rPr>
        <w:t>системы компенсаций за так называемые «вредные» условия труда</w:t>
      </w:r>
      <w:r w:rsidRPr="002E42B3">
        <w:rPr>
          <w:rFonts w:ascii="Cambria" w:hAnsi="Cambria" w:cs="Calibri"/>
          <w:bCs/>
          <w:sz w:val="26"/>
          <w:szCs w:val="26"/>
        </w:rPr>
        <w:t xml:space="preserve"> (п.2 Определения)</w:t>
      </w:r>
    </w:p>
    <w:p w:rsidR="008A777A" w:rsidRPr="002E42B3" w:rsidRDefault="008A777A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</w:p>
    <w:p w:rsidR="00EF1E86" w:rsidRPr="002E42B3" w:rsidRDefault="008A777A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Согласно Конституции Российской Федерации, действительно, каждый гражданин имеет право на труд </w:t>
      </w:r>
      <w:r w:rsidRPr="002E42B3">
        <w:rPr>
          <w:rFonts w:ascii="Cambria" w:hAnsi="Cambria" w:cs="Calibri"/>
          <w:b/>
          <w:bCs/>
          <w:sz w:val="26"/>
          <w:szCs w:val="26"/>
        </w:rPr>
        <w:t>в условиях, отвечающих требованиям безопасности и гигиены</w:t>
      </w:r>
      <w:r w:rsidRPr="002E42B3">
        <w:rPr>
          <w:rFonts w:ascii="Cambria" w:hAnsi="Cambria" w:cs="Calibri"/>
          <w:bCs/>
          <w:sz w:val="26"/>
          <w:szCs w:val="26"/>
        </w:rPr>
        <w:t xml:space="preserve"> (статья 37, часть 3).  Однако, дальнейшее утверждение о том, что  у каждого имеется право на «</w:t>
      </w:r>
      <w:r w:rsidRPr="002E42B3">
        <w:rPr>
          <w:rFonts w:ascii="Cambria" w:hAnsi="Cambria" w:cs="Calibri"/>
          <w:b/>
          <w:bCs/>
          <w:sz w:val="26"/>
          <w:szCs w:val="26"/>
        </w:rPr>
        <w:t>безопасные условия труда»</w:t>
      </w:r>
      <w:r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EF1E86" w:rsidRPr="002E42B3">
        <w:rPr>
          <w:rFonts w:ascii="Cambria" w:hAnsi="Cambria" w:cs="Calibri"/>
          <w:bCs/>
          <w:sz w:val="26"/>
          <w:szCs w:val="26"/>
        </w:rPr>
        <w:t>из предыдущего суждения логически не следует</w:t>
      </w:r>
      <w:r w:rsidRPr="002E42B3">
        <w:rPr>
          <w:rFonts w:ascii="Cambria" w:hAnsi="Cambria" w:cs="Calibri"/>
          <w:bCs/>
          <w:sz w:val="26"/>
          <w:szCs w:val="26"/>
        </w:rPr>
        <w:t xml:space="preserve">. </w:t>
      </w:r>
    </w:p>
    <w:p w:rsidR="00EF1E86" w:rsidRPr="002E42B3" w:rsidRDefault="00EF1E86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Ни </w:t>
      </w:r>
      <w:r w:rsidR="008A777A" w:rsidRPr="002E42B3">
        <w:rPr>
          <w:rFonts w:ascii="Cambria" w:hAnsi="Cambria" w:cs="Calibri"/>
          <w:bCs/>
          <w:sz w:val="26"/>
          <w:szCs w:val="26"/>
        </w:rPr>
        <w:t xml:space="preserve">Конституция России, </w:t>
      </w:r>
      <w:r w:rsidRPr="002E42B3">
        <w:rPr>
          <w:rFonts w:ascii="Cambria" w:hAnsi="Cambria" w:cs="Calibri"/>
          <w:bCs/>
          <w:sz w:val="26"/>
          <w:szCs w:val="26"/>
        </w:rPr>
        <w:t xml:space="preserve">ни какие-либо </w:t>
      </w:r>
      <w:r w:rsidR="008A777A" w:rsidRPr="002E42B3">
        <w:rPr>
          <w:rFonts w:ascii="Cambria" w:hAnsi="Cambria" w:cs="Calibri"/>
          <w:bCs/>
          <w:sz w:val="26"/>
          <w:szCs w:val="26"/>
        </w:rPr>
        <w:t xml:space="preserve">другие правовые акты не </w:t>
      </w:r>
      <w:r w:rsidRPr="002E42B3">
        <w:rPr>
          <w:rFonts w:ascii="Cambria" w:hAnsi="Cambria" w:cs="Calibri"/>
          <w:bCs/>
          <w:sz w:val="26"/>
          <w:szCs w:val="26"/>
        </w:rPr>
        <w:t xml:space="preserve">разъясняют, что это такое – </w:t>
      </w:r>
      <w:r w:rsidR="008A777A" w:rsidRPr="002E42B3">
        <w:rPr>
          <w:rFonts w:ascii="Cambria" w:hAnsi="Cambria" w:cs="Calibri"/>
          <w:bCs/>
          <w:sz w:val="26"/>
          <w:szCs w:val="26"/>
        </w:rPr>
        <w:t xml:space="preserve"> «услови</w:t>
      </w:r>
      <w:r w:rsidRPr="002E42B3">
        <w:rPr>
          <w:rFonts w:ascii="Cambria" w:hAnsi="Cambria" w:cs="Calibri"/>
          <w:bCs/>
          <w:sz w:val="26"/>
          <w:szCs w:val="26"/>
        </w:rPr>
        <w:t>я</w:t>
      </w:r>
      <w:r w:rsidR="008A777A" w:rsidRPr="002E42B3">
        <w:rPr>
          <w:rFonts w:ascii="Cambria" w:hAnsi="Cambria" w:cs="Calibri"/>
          <w:bCs/>
          <w:sz w:val="26"/>
          <w:szCs w:val="26"/>
        </w:rPr>
        <w:t xml:space="preserve"> труда, отвечающи</w:t>
      </w:r>
      <w:r w:rsidRPr="002E42B3">
        <w:rPr>
          <w:rFonts w:ascii="Cambria" w:hAnsi="Cambria" w:cs="Calibri"/>
          <w:bCs/>
          <w:sz w:val="26"/>
          <w:szCs w:val="26"/>
        </w:rPr>
        <w:t>е</w:t>
      </w:r>
      <w:r w:rsidR="008A777A" w:rsidRPr="002E42B3">
        <w:rPr>
          <w:rFonts w:ascii="Cambria" w:hAnsi="Cambria" w:cs="Calibri"/>
          <w:bCs/>
          <w:sz w:val="26"/>
          <w:szCs w:val="26"/>
        </w:rPr>
        <w:t xml:space="preserve"> требованиям безопасности и гигиены». </w:t>
      </w:r>
      <w:r w:rsidR="001865D1" w:rsidRPr="002E42B3">
        <w:rPr>
          <w:rFonts w:ascii="Cambria" w:hAnsi="Cambria" w:cs="Calibri"/>
          <w:bCs/>
          <w:sz w:val="26"/>
          <w:szCs w:val="26"/>
        </w:rPr>
        <w:t xml:space="preserve"> В сфере промышленной, пожарной, радиационной безопасности – «безопасность» - это состояние, при котором отсутствует недопустимый риск для жизни и здоровья человека.</w:t>
      </w:r>
    </w:p>
    <w:p w:rsidR="008A777A" w:rsidRPr="002E42B3" w:rsidRDefault="00EF1E86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В </w:t>
      </w:r>
      <w:r w:rsidR="008A777A" w:rsidRPr="002E42B3">
        <w:rPr>
          <w:rFonts w:ascii="Cambria" w:hAnsi="Cambria" w:cs="Calibri"/>
          <w:bCs/>
          <w:sz w:val="26"/>
          <w:szCs w:val="26"/>
        </w:rPr>
        <w:t xml:space="preserve"> Трудовом кодексе РФ содержится  определение «безопасных условий труда»,  внимательное прочтение которого позволяет сделать вывод о том, что это состоя</w:t>
      </w:r>
      <w:r w:rsidR="001865D1" w:rsidRPr="002E42B3">
        <w:rPr>
          <w:rFonts w:ascii="Cambria" w:hAnsi="Cambria" w:cs="Calibri"/>
          <w:bCs/>
          <w:sz w:val="26"/>
          <w:szCs w:val="26"/>
        </w:rPr>
        <w:t>ние (безопасные условия труда) - это состояние при котором ПОЛНОСТЬЮ отсутствует риск для жизни и здоровья работника, а такое состояние принципиально недостижимо при любом уровне развития общества. Поэтому «безопасные условия труда» в определении ст.209 Трудового кодекса РФ принципиально недостижимы, а сама норма является декларативной.</w:t>
      </w:r>
    </w:p>
    <w:p w:rsidR="003E4C01" w:rsidRPr="002E42B3" w:rsidRDefault="008A777A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Если </w:t>
      </w:r>
      <w:r w:rsidR="001865D1" w:rsidRPr="002E42B3">
        <w:rPr>
          <w:rFonts w:ascii="Cambria" w:hAnsi="Cambria" w:cs="Calibri"/>
          <w:bCs/>
          <w:sz w:val="26"/>
          <w:szCs w:val="26"/>
        </w:rPr>
        <w:t xml:space="preserve">же </w:t>
      </w:r>
      <w:r w:rsidRPr="002E42B3">
        <w:rPr>
          <w:rFonts w:ascii="Cambria" w:hAnsi="Cambria" w:cs="Calibri"/>
          <w:bCs/>
          <w:sz w:val="26"/>
          <w:szCs w:val="26"/>
        </w:rPr>
        <w:t>исходить из тезиса, что «вредные условия труда» это отсутствие «безопасных условий труда», то уже сейчас абсолютно все рабочие места в Российской Федерации являются «вредными» со всеми вытекающими отсюда гарантиями и компенсациями.</w:t>
      </w:r>
    </w:p>
    <w:p w:rsidR="00817273" w:rsidRPr="002E42B3" w:rsidRDefault="00817273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lastRenderedPageBreak/>
        <w:t xml:space="preserve">В прилагаемом отчете (Приложение 2) вполне логично и убедительно (на наш взгляд) показано, что </w:t>
      </w:r>
      <w:r w:rsidR="001865D1" w:rsidRPr="002E42B3">
        <w:rPr>
          <w:rFonts w:ascii="Cambria" w:hAnsi="Cambria" w:cs="Calibri"/>
          <w:bCs/>
          <w:sz w:val="26"/>
          <w:szCs w:val="26"/>
        </w:rPr>
        <w:t xml:space="preserve">возможное </w:t>
      </w:r>
      <w:r w:rsidRPr="002E42B3">
        <w:rPr>
          <w:rFonts w:ascii="Cambria" w:hAnsi="Cambria" w:cs="Calibri"/>
          <w:bCs/>
          <w:sz w:val="26"/>
          <w:szCs w:val="26"/>
        </w:rPr>
        <w:t xml:space="preserve">введение </w:t>
      </w:r>
      <w:r w:rsidR="001865D1" w:rsidRPr="002E42B3">
        <w:rPr>
          <w:rFonts w:ascii="Cambria" w:hAnsi="Cambria" w:cs="Calibri"/>
          <w:bCs/>
          <w:sz w:val="26"/>
          <w:szCs w:val="26"/>
        </w:rPr>
        <w:t>в правовое поле понятия</w:t>
      </w:r>
      <w:r w:rsidRPr="002E42B3">
        <w:rPr>
          <w:rFonts w:ascii="Cambria" w:hAnsi="Cambria" w:cs="Calibri"/>
          <w:bCs/>
          <w:sz w:val="26"/>
          <w:szCs w:val="26"/>
        </w:rPr>
        <w:t xml:space="preserve">  «вредны</w:t>
      </w:r>
      <w:r w:rsidR="001865D1" w:rsidRPr="002E42B3">
        <w:rPr>
          <w:rFonts w:ascii="Cambria" w:hAnsi="Cambria" w:cs="Calibri"/>
          <w:bCs/>
          <w:sz w:val="26"/>
          <w:szCs w:val="26"/>
        </w:rPr>
        <w:t>е</w:t>
      </w:r>
      <w:r w:rsidRPr="002E42B3">
        <w:rPr>
          <w:rFonts w:ascii="Cambria" w:hAnsi="Cambria" w:cs="Calibri"/>
          <w:bCs/>
          <w:sz w:val="26"/>
          <w:szCs w:val="26"/>
        </w:rPr>
        <w:t xml:space="preserve"> услови</w:t>
      </w:r>
      <w:r w:rsidR="001865D1" w:rsidRPr="002E42B3">
        <w:rPr>
          <w:rFonts w:ascii="Cambria" w:hAnsi="Cambria" w:cs="Calibri"/>
          <w:bCs/>
          <w:sz w:val="26"/>
          <w:szCs w:val="26"/>
        </w:rPr>
        <w:t>я</w:t>
      </w:r>
      <w:r w:rsidRPr="002E42B3">
        <w:rPr>
          <w:rFonts w:ascii="Cambria" w:hAnsi="Cambria" w:cs="Calibri"/>
          <w:bCs/>
          <w:sz w:val="26"/>
          <w:szCs w:val="26"/>
        </w:rPr>
        <w:t xml:space="preserve"> труда»</w:t>
      </w:r>
      <w:r w:rsidR="001865D1" w:rsidRPr="002E42B3">
        <w:rPr>
          <w:rFonts w:ascii="Cambria" w:hAnsi="Cambria" w:cs="Calibri"/>
          <w:bCs/>
          <w:sz w:val="26"/>
          <w:szCs w:val="26"/>
        </w:rPr>
        <w:t xml:space="preserve">: </w:t>
      </w:r>
      <w:r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1865D1" w:rsidRPr="002E42B3">
        <w:rPr>
          <w:rFonts w:ascii="Cambria" w:hAnsi="Cambria" w:cs="Calibri"/>
          <w:bCs/>
          <w:sz w:val="26"/>
          <w:szCs w:val="26"/>
        </w:rPr>
        <w:t xml:space="preserve">а) либо </w:t>
      </w:r>
      <w:r w:rsidRPr="002E42B3">
        <w:rPr>
          <w:rFonts w:ascii="Cambria" w:hAnsi="Cambria" w:cs="Calibri"/>
          <w:bCs/>
          <w:sz w:val="26"/>
          <w:szCs w:val="26"/>
        </w:rPr>
        <w:t xml:space="preserve">ничего не меняет (любая работа – «вредная»), </w:t>
      </w:r>
      <w:r w:rsidR="001865D1" w:rsidRPr="002E42B3">
        <w:rPr>
          <w:rFonts w:ascii="Cambria" w:hAnsi="Cambria" w:cs="Calibri"/>
          <w:bCs/>
          <w:sz w:val="26"/>
          <w:szCs w:val="26"/>
        </w:rPr>
        <w:t xml:space="preserve">б) </w:t>
      </w:r>
      <w:r w:rsidRPr="002E42B3">
        <w:rPr>
          <w:rFonts w:ascii="Cambria" w:hAnsi="Cambria" w:cs="Calibri"/>
          <w:bCs/>
          <w:sz w:val="26"/>
          <w:szCs w:val="26"/>
        </w:rPr>
        <w:t xml:space="preserve">либо это определение </w:t>
      </w:r>
      <w:r w:rsidR="001865D1" w:rsidRPr="002E42B3">
        <w:rPr>
          <w:rFonts w:ascii="Cambria" w:hAnsi="Cambria" w:cs="Calibri"/>
          <w:bCs/>
          <w:sz w:val="26"/>
          <w:szCs w:val="26"/>
        </w:rPr>
        <w:t>вводится</w:t>
      </w:r>
      <w:r w:rsidRPr="002E42B3">
        <w:rPr>
          <w:rFonts w:ascii="Cambria" w:hAnsi="Cambria" w:cs="Calibri"/>
          <w:bCs/>
          <w:sz w:val="26"/>
          <w:szCs w:val="26"/>
        </w:rPr>
        <w:t xml:space="preserve"> в смысле «работа во вредных условиях труда не допускается» (соответственно, без каких-либо компенсаций), </w:t>
      </w:r>
      <w:r w:rsidR="001865D1" w:rsidRPr="002E42B3">
        <w:rPr>
          <w:rFonts w:ascii="Cambria" w:hAnsi="Cambria" w:cs="Calibri"/>
          <w:bCs/>
          <w:sz w:val="26"/>
          <w:szCs w:val="26"/>
        </w:rPr>
        <w:t xml:space="preserve">в) </w:t>
      </w:r>
      <w:r w:rsidRPr="002E42B3">
        <w:rPr>
          <w:rFonts w:ascii="Cambria" w:hAnsi="Cambria" w:cs="Calibri"/>
          <w:bCs/>
          <w:sz w:val="26"/>
          <w:szCs w:val="26"/>
        </w:rPr>
        <w:t xml:space="preserve">либо </w:t>
      </w:r>
      <w:r w:rsidR="001865D1" w:rsidRPr="002E42B3">
        <w:rPr>
          <w:rFonts w:ascii="Cambria" w:hAnsi="Cambria" w:cs="Calibri"/>
          <w:bCs/>
          <w:sz w:val="26"/>
          <w:szCs w:val="26"/>
        </w:rPr>
        <w:t xml:space="preserve">это определение </w:t>
      </w:r>
      <w:r w:rsidRPr="002E42B3">
        <w:rPr>
          <w:rFonts w:ascii="Cambria" w:hAnsi="Cambria" w:cs="Calibri"/>
          <w:bCs/>
          <w:sz w:val="26"/>
          <w:szCs w:val="26"/>
        </w:rPr>
        <w:t>будет противоречить Конституции России.</w:t>
      </w:r>
    </w:p>
    <w:p w:rsidR="00817273" w:rsidRPr="002E42B3" w:rsidRDefault="00C308C9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Таким образом, п</w:t>
      </w:r>
      <w:r w:rsidR="00817273" w:rsidRPr="002E42B3">
        <w:rPr>
          <w:rFonts w:ascii="Cambria" w:hAnsi="Cambria" w:cs="Calibri"/>
          <w:bCs/>
          <w:sz w:val="26"/>
          <w:szCs w:val="26"/>
        </w:rPr>
        <w:t xml:space="preserve">о нашему мнению, все нормы Трудового кодекса РФ, содержащие тезис о допустимости </w:t>
      </w:r>
      <w:r w:rsidRPr="002E42B3">
        <w:rPr>
          <w:rFonts w:ascii="Cambria" w:hAnsi="Cambria" w:cs="Calibri"/>
          <w:bCs/>
          <w:sz w:val="26"/>
          <w:szCs w:val="26"/>
        </w:rPr>
        <w:t xml:space="preserve">работы в так называемых </w:t>
      </w:r>
      <w:r w:rsidR="00817273" w:rsidRPr="002E42B3">
        <w:rPr>
          <w:rFonts w:ascii="Cambria" w:hAnsi="Cambria" w:cs="Calibri"/>
          <w:bCs/>
          <w:sz w:val="26"/>
          <w:szCs w:val="26"/>
        </w:rPr>
        <w:t>«вредных услови</w:t>
      </w:r>
      <w:r w:rsidRPr="002E42B3">
        <w:rPr>
          <w:rFonts w:ascii="Cambria" w:hAnsi="Cambria" w:cs="Calibri"/>
          <w:bCs/>
          <w:sz w:val="26"/>
          <w:szCs w:val="26"/>
        </w:rPr>
        <w:t>ях</w:t>
      </w:r>
      <w:r w:rsidR="00817273" w:rsidRPr="002E42B3">
        <w:rPr>
          <w:rFonts w:ascii="Cambria" w:hAnsi="Cambria" w:cs="Calibri"/>
          <w:bCs/>
          <w:sz w:val="26"/>
          <w:szCs w:val="26"/>
        </w:rPr>
        <w:t xml:space="preserve"> труда», в смысле, предполага</w:t>
      </w:r>
      <w:r w:rsidRPr="002E42B3">
        <w:rPr>
          <w:rFonts w:ascii="Cambria" w:hAnsi="Cambria" w:cs="Calibri"/>
          <w:bCs/>
          <w:sz w:val="26"/>
          <w:szCs w:val="26"/>
        </w:rPr>
        <w:t xml:space="preserve">ющем </w:t>
      </w:r>
      <w:r w:rsidR="00817273" w:rsidRPr="002E42B3">
        <w:rPr>
          <w:rFonts w:ascii="Cambria" w:hAnsi="Cambria" w:cs="Calibri"/>
          <w:bCs/>
          <w:sz w:val="26"/>
          <w:szCs w:val="26"/>
        </w:rPr>
        <w:t xml:space="preserve"> установление </w:t>
      </w:r>
      <w:r w:rsidR="00817273" w:rsidRPr="002E42B3">
        <w:rPr>
          <w:rFonts w:ascii="Cambria" w:hAnsi="Cambria" w:cs="Calibri"/>
          <w:b/>
          <w:bCs/>
          <w:sz w:val="26"/>
          <w:szCs w:val="26"/>
        </w:rPr>
        <w:t>компенсаций за вред здоровью</w:t>
      </w:r>
      <w:r w:rsidR="00817273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CB45B8" w:rsidRPr="002E42B3">
        <w:rPr>
          <w:rFonts w:ascii="Cambria" w:hAnsi="Cambria" w:cs="Calibri"/>
          <w:bCs/>
          <w:sz w:val="26"/>
          <w:szCs w:val="26"/>
        </w:rPr>
        <w:t xml:space="preserve">работника </w:t>
      </w:r>
      <w:r w:rsidR="00817273" w:rsidRPr="002E42B3">
        <w:rPr>
          <w:rFonts w:ascii="Cambria" w:hAnsi="Cambria" w:cs="Calibri"/>
          <w:bCs/>
          <w:sz w:val="26"/>
          <w:szCs w:val="26"/>
        </w:rPr>
        <w:t xml:space="preserve">– противоречат Конституции России (ч.3, ст.37), препятствуя реализации прав работника на выбор рабочего места, соответствующего требованиям безопасности и гигиены. </w:t>
      </w:r>
    </w:p>
    <w:p w:rsidR="00C05FB3" w:rsidRPr="002E42B3" w:rsidRDefault="00C05FB3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Обращаем также внимание Конституционного Суда РФ, что в качестве одного из основных направлений государственной политики в области охраны труда (ст. 210 Трудового кодекса РФ)  определено «установление компенсаций за тяжелую работу и работу с вредными и (или) опасными условиями труда». Это направление нельзя оценивать иначе, как государственную мотивацию к сохранению «очевидно небезопасных» условий труда). Это направление государственной политики   явным образом противоречит  Конституции России (статья 37, часть 3), но весьма успешно реализуется, обусловливая непрерывный рост числа занятых в так называемых «вредных условиях труда». </w:t>
      </w:r>
    </w:p>
    <w:p w:rsidR="00CB45B8" w:rsidRPr="002E42B3" w:rsidRDefault="00CB45B8" w:rsidP="00D0297C">
      <w:pPr>
        <w:pStyle w:val="ConsPlusNormal"/>
        <w:widowControl/>
        <w:ind w:firstLine="851"/>
        <w:jc w:val="both"/>
        <w:rPr>
          <w:rFonts w:ascii="Cambria" w:hAnsi="Cambria" w:cs="Calibri"/>
          <w:b/>
          <w:bCs/>
          <w:sz w:val="26"/>
          <w:szCs w:val="26"/>
        </w:rPr>
      </w:pPr>
      <w:r w:rsidRPr="002E42B3">
        <w:rPr>
          <w:rFonts w:ascii="Cambria" w:hAnsi="Cambria" w:cs="Calibri"/>
          <w:b/>
          <w:bCs/>
          <w:sz w:val="26"/>
          <w:szCs w:val="26"/>
        </w:rPr>
        <w:t>Нет сомнения в том, что уже в ближайшие 10-12 лет, как только Президент России, Государственная Дума</w:t>
      </w:r>
      <w:r w:rsidR="00C308C9" w:rsidRPr="002E42B3">
        <w:rPr>
          <w:rFonts w:ascii="Cambria" w:hAnsi="Cambria" w:cs="Calibri"/>
          <w:b/>
          <w:bCs/>
          <w:sz w:val="26"/>
          <w:szCs w:val="26"/>
        </w:rPr>
        <w:t>, Конституционный Суд РФ</w:t>
      </w:r>
      <w:r w:rsidRPr="002E42B3">
        <w:rPr>
          <w:rFonts w:ascii="Cambria" w:hAnsi="Cambria" w:cs="Calibri"/>
          <w:b/>
          <w:bCs/>
          <w:sz w:val="26"/>
          <w:szCs w:val="26"/>
        </w:rPr>
        <w:t xml:space="preserve"> обратят внимание на безобразное, совершенно неадекватное  нашему времени  состояние трудового законодательства,  одним из первых шагов по его реформированию будет исключение всех позорных норм, содержащих тезис о допустимости «вредных условий труда».</w:t>
      </w:r>
    </w:p>
    <w:p w:rsidR="008A777A" w:rsidRPr="002E42B3" w:rsidRDefault="008A777A" w:rsidP="00D0297C">
      <w:pPr>
        <w:pStyle w:val="ConsPlusNormal"/>
        <w:widowControl/>
        <w:jc w:val="both"/>
        <w:rPr>
          <w:rFonts w:ascii="Cambria" w:hAnsi="Cambria" w:cs="Calibri"/>
          <w:bCs/>
          <w:sz w:val="26"/>
          <w:szCs w:val="26"/>
        </w:rPr>
      </w:pPr>
    </w:p>
    <w:p w:rsidR="008A777A" w:rsidRPr="002E42B3" w:rsidRDefault="003E4C01" w:rsidP="00D0297C">
      <w:pPr>
        <w:pStyle w:val="ConsPlusNormal"/>
        <w:widowControl/>
        <w:numPr>
          <w:ilvl w:val="1"/>
          <w:numId w:val="3"/>
        </w:numPr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О правомерности решения Верховного  Суда  Российской Федерации, который в решении от 14 января 2013 года N АКПИ12-1570</w:t>
      </w:r>
    </w:p>
    <w:p w:rsidR="003E4C01" w:rsidRPr="002E42B3" w:rsidRDefault="003E4C01" w:rsidP="00D0297C">
      <w:pPr>
        <w:pStyle w:val="ConsPlusNormal"/>
        <w:widowControl/>
        <w:ind w:left="1571"/>
        <w:rPr>
          <w:rFonts w:ascii="Cambria" w:hAnsi="Cambria" w:cs="Calibri"/>
          <w:bCs/>
          <w:sz w:val="26"/>
          <w:szCs w:val="26"/>
        </w:rPr>
      </w:pPr>
    </w:p>
    <w:p w:rsidR="008A777A" w:rsidRPr="002E42B3" w:rsidRDefault="008A777A" w:rsidP="00D0297C">
      <w:pPr>
        <w:pStyle w:val="ConsPlusNormal"/>
        <w:widowControl/>
        <w:ind w:firstLine="708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Обосновывая свое решение от 14 января 2013 года N АКПИ12-1570 </w:t>
      </w:r>
      <w:r w:rsidR="00B26FD2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Pr="002E42B3">
        <w:rPr>
          <w:rFonts w:ascii="Cambria" w:hAnsi="Cambria" w:cs="Calibri"/>
          <w:bCs/>
          <w:sz w:val="26"/>
          <w:szCs w:val="26"/>
        </w:rPr>
        <w:t>Верховный Суд неправомерно сослался на нормативно-методический документ Роспотребнадзора Руководство Р 2.2.2006-05 ««Руководство по гигиенической оценке факторов рабочей среды и трудового процесса. Критерии и классификация условий труда» (утв. Главным государственным санитарным врачом России 29.07.05).</w:t>
      </w:r>
    </w:p>
    <w:p w:rsidR="008A777A" w:rsidRPr="002E42B3" w:rsidRDefault="008A777A" w:rsidP="00D0297C">
      <w:pPr>
        <w:pStyle w:val="ConsPlusNormal"/>
        <w:widowControl/>
        <w:ind w:firstLine="708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Этот документ  не является официально изданным и зарегистрированным нормативным правовым актом, в связи с чем, общеобязательных предписаний не содержит.  Действующий Порядок проведения аттестации рабочих мест по условиям труда (утвержденный приказом Минздравсоцразвития России от 26.04.2011 №342н) прямого указания на необходимость (или, хотя бы, возможность) </w:t>
      </w:r>
      <w:r w:rsidR="00CB45B8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Pr="002E42B3">
        <w:rPr>
          <w:rFonts w:ascii="Cambria" w:hAnsi="Cambria" w:cs="Calibri"/>
          <w:bCs/>
          <w:sz w:val="26"/>
          <w:szCs w:val="26"/>
        </w:rPr>
        <w:t>использования этого документа для целей аттестации рабочих мест по условиям труда не содержит.</w:t>
      </w:r>
    </w:p>
    <w:p w:rsidR="008A777A" w:rsidRPr="002E42B3" w:rsidRDefault="008A777A" w:rsidP="00D0297C">
      <w:pPr>
        <w:pStyle w:val="ConsPlusNormal"/>
        <w:widowControl/>
        <w:ind w:firstLine="708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lastRenderedPageBreak/>
        <w:t xml:space="preserve">Руководство Р 2.2.2006-05,  действительно, </w:t>
      </w:r>
      <w:r w:rsidRPr="002E42B3">
        <w:rPr>
          <w:rFonts w:ascii="Cambria" w:hAnsi="Cambria" w:cs="Calibri"/>
          <w:b/>
          <w:bCs/>
          <w:sz w:val="26"/>
          <w:szCs w:val="26"/>
        </w:rPr>
        <w:t>может</w:t>
      </w:r>
      <w:r w:rsidRPr="002E42B3">
        <w:rPr>
          <w:rFonts w:ascii="Cambria" w:hAnsi="Cambria" w:cs="Calibri"/>
          <w:bCs/>
          <w:sz w:val="26"/>
          <w:szCs w:val="26"/>
        </w:rPr>
        <w:t xml:space="preserve"> использоваться</w:t>
      </w:r>
      <w:r w:rsidR="00CB45B8" w:rsidRPr="002E42B3">
        <w:rPr>
          <w:rFonts w:ascii="Cambria" w:hAnsi="Cambria" w:cs="Calibri"/>
          <w:bCs/>
          <w:sz w:val="26"/>
          <w:szCs w:val="26"/>
        </w:rPr>
        <w:t>, в том числе</w:t>
      </w:r>
      <w:r w:rsidR="00B26FD2"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Pr="002E42B3">
        <w:rPr>
          <w:rFonts w:ascii="Cambria" w:hAnsi="Cambria" w:cs="Calibri"/>
          <w:bCs/>
          <w:sz w:val="26"/>
          <w:szCs w:val="26"/>
        </w:rPr>
        <w:t xml:space="preserve"> и для </w:t>
      </w:r>
      <w:r w:rsidR="00B26FD2" w:rsidRPr="002E42B3">
        <w:rPr>
          <w:rFonts w:ascii="Cambria" w:hAnsi="Cambria" w:cs="Calibri"/>
          <w:bCs/>
          <w:sz w:val="26"/>
          <w:szCs w:val="26"/>
        </w:rPr>
        <w:t xml:space="preserve">достижения </w:t>
      </w:r>
      <w:r w:rsidR="00CB45B8" w:rsidRPr="002E42B3">
        <w:rPr>
          <w:rFonts w:ascii="Cambria" w:hAnsi="Cambria" w:cs="Calibri"/>
          <w:b/>
          <w:bCs/>
          <w:sz w:val="26"/>
          <w:szCs w:val="26"/>
        </w:rPr>
        <w:t>некоторых</w:t>
      </w:r>
      <w:r w:rsidR="00CB45B8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B26FD2" w:rsidRPr="002E42B3">
        <w:rPr>
          <w:rFonts w:ascii="Cambria" w:hAnsi="Cambria" w:cs="Calibri"/>
          <w:bCs/>
          <w:sz w:val="26"/>
          <w:szCs w:val="26"/>
        </w:rPr>
        <w:t xml:space="preserve">(второстепенных) </w:t>
      </w:r>
      <w:r w:rsidRPr="002E42B3">
        <w:rPr>
          <w:rFonts w:ascii="Cambria" w:hAnsi="Cambria" w:cs="Calibri"/>
          <w:bCs/>
          <w:sz w:val="26"/>
          <w:szCs w:val="26"/>
        </w:rPr>
        <w:t>целей аттестации рабочих мест по условиям труда, однако это применение по смыслу формулиров</w:t>
      </w:r>
      <w:r w:rsidR="00C308C9" w:rsidRPr="002E42B3">
        <w:rPr>
          <w:rFonts w:ascii="Cambria" w:hAnsi="Cambria" w:cs="Calibri"/>
          <w:bCs/>
          <w:sz w:val="26"/>
          <w:szCs w:val="26"/>
        </w:rPr>
        <w:t>ок</w:t>
      </w:r>
      <w:r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C308C9" w:rsidRPr="002E42B3">
        <w:rPr>
          <w:rFonts w:ascii="Cambria" w:hAnsi="Cambria" w:cs="Calibri"/>
          <w:bCs/>
          <w:sz w:val="26"/>
          <w:szCs w:val="26"/>
        </w:rPr>
        <w:t xml:space="preserve">п.п. 1.2, 1.9 Руководства </w:t>
      </w:r>
      <w:r w:rsidRPr="002E42B3">
        <w:rPr>
          <w:rFonts w:ascii="Cambria" w:hAnsi="Cambria" w:cs="Calibri"/>
          <w:bCs/>
          <w:sz w:val="26"/>
          <w:szCs w:val="26"/>
        </w:rPr>
        <w:t xml:space="preserve">предполагается добровольным. Текст Руководства Р 2.2.2006-05  (п.1.10)  также содержит ссылку на возможность разработки аналогичных отраслевых документов для отдельных видов производств, работ, профессий, имеющих выраженную специфику (работники плавсостава, водители автотранспорта, работники железнодорожного транспорта, вахтовые методы труда и др.). Этим </w:t>
      </w:r>
      <w:r w:rsidR="00C308C9" w:rsidRPr="002E42B3">
        <w:rPr>
          <w:rFonts w:ascii="Cambria" w:hAnsi="Cambria" w:cs="Calibri"/>
          <w:bCs/>
          <w:sz w:val="26"/>
          <w:szCs w:val="26"/>
        </w:rPr>
        <w:t>положением</w:t>
      </w:r>
      <w:r w:rsidRPr="002E42B3">
        <w:rPr>
          <w:rFonts w:ascii="Cambria" w:hAnsi="Cambria" w:cs="Calibri"/>
          <w:bCs/>
          <w:sz w:val="26"/>
          <w:szCs w:val="26"/>
        </w:rPr>
        <w:t xml:space="preserve"> подтверждается отсутствие претензий  Руководства Р 2.2.2006-05 на его общеобязательное применение.</w:t>
      </w:r>
    </w:p>
    <w:p w:rsidR="003F1854" w:rsidRPr="002E42B3" w:rsidRDefault="008A777A" w:rsidP="00D0297C">
      <w:pPr>
        <w:pStyle w:val="ConsPlusNormal"/>
        <w:widowControl/>
        <w:ind w:firstLine="708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В связи с изложенным, установление в ходе аттестации рабочих мест по условиям труда классов 3.1…3.4 или 4 по Руководству Р 2.2.2006-05 (при отсутствии других, а именно – правовых, документов, устанавливающих классификацию условий труда по степени «вредности») никакого отношения к установлению «вредных условия труда» в смысле норм трудового права не имеет, </w:t>
      </w:r>
      <w:r w:rsidR="00C308C9" w:rsidRPr="002E42B3">
        <w:rPr>
          <w:rFonts w:ascii="Cambria" w:hAnsi="Cambria" w:cs="Calibri"/>
          <w:bCs/>
          <w:sz w:val="26"/>
          <w:szCs w:val="26"/>
        </w:rPr>
        <w:t xml:space="preserve">безусловным </w:t>
      </w:r>
      <w:r w:rsidRPr="002E42B3">
        <w:rPr>
          <w:rFonts w:ascii="Cambria" w:hAnsi="Cambria" w:cs="Calibri"/>
          <w:bCs/>
          <w:sz w:val="26"/>
          <w:szCs w:val="26"/>
        </w:rPr>
        <w:t xml:space="preserve">основанием для установления </w:t>
      </w:r>
      <w:r w:rsidRPr="002E42B3">
        <w:rPr>
          <w:rFonts w:ascii="Cambria" w:hAnsi="Cambria" w:cs="Calibri"/>
          <w:b/>
          <w:bCs/>
          <w:sz w:val="26"/>
          <w:szCs w:val="26"/>
        </w:rPr>
        <w:t>гарантий</w:t>
      </w:r>
      <w:r w:rsidRPr="002E42B3">
        <w:rPr>
          <w:rFonts w:ascii="Cambria" w:hAnsi="Cambria" w:cs="Calibri"/>
          <w:bCs/>
          <w:sz w:val="26"/>
          <w:szCs w:val="26"/>
        </w:rPr>
        <w:t>, предусмотренных ст.ст. 92, 117, 147 и</w:t>
      </w:r>
      <w:r w:rsidR="00B26FD2" w:rsidRPr="002E42B3">
        <w:rPr>
          <w:rFonts w:ascii="Cambria" w:hAnsi="Cambria" w:cs="Calibri"/>
          <w:bCs/>
          <w:sz w:val="26"/>
          <w:szCs w:val="26"/>
        </w:rPr>
        <w:t>ли</w:t>
      </w:r>
      <w:r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Pr="002E42B3">
        <w:rPr>
          <w:rFonts w:ascii="Cambria" w:hAnsi="Cambria" w:cs="Calibri"/>
          <w:b/>
          <w:bCs/>
          <w:sz w:val="26"/>
          <w:szCs w:val="26"/>
        </w:rPr>
        <w:t>компенсаций</w:t>
      </w:r>
      <w:r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="00C308C9" w:rsidRPr="002E42B3">
        <w:rPr>
          <w:rFonts w:ascii="Cambria" w:hAnsi="Cambria" w:cs="Calibri"/>
          <w:bCs/>
          <w:sz w:val="26"/>
          <w:szCs w:val="26"/>
        </w:rPr>
        <w:t>о которых идет речь в</w:t>
      </w:r>
      <w:r w:rsidRPr="002E42B3">
        <w:rPr>
          <w:rFonts w:ascii="Cambria" w:hAnsi="Cambria" w:cs="Calibri"/>
          <w:bCs/>
          <w:sz w:val="26"/>
          <w:szCs w:val="26"/>
        </w:rPr>
        <w:t xml:space="preserve"> ст.219 Трудового кодекса РФ не является.</w:t>
      </w:r>
      <w:r w:rsidR="003F1854" w:rsidRPr="002E42B3">
        <w:rPr>
          <w:rFonts w:ascii="Cambria" w:hAnsi="Cambria" w:cs="Calibri"/>
          <w:bCs/>
          <w:sz w:val="26"/>
          <w:szCs w:val="26"/>
        </w:rPr>
        <w:t xml:space="preserve"> </w:t>
      </w:r>
    </w:p>
    <w:p w:rsidR="003F1854" w:rsidRPr="002E42B3" w:rsidRDefault="003F1854" w:rsidP="00D0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Более того, Руководство Р 2.2.2006-05 было издано еще до того, как «Федеральным </w:t>
      </w:r>
      <w:hyperlink r:id="rId9" w:history="1">
        <w:r w:rsidRPr="002E42B3">
          <w:rPr>
            <w:rFonts w:ascii="Cambria" w:hAnsi="Cambria" w:cs="Calibri"/>
            <w:bCs/>
            <w:sz w:val="26"/>
            <w:szCs w:val="26"/>
          </w:rPr>
          <w:t>законом</w:t>
        </w:r>
      </w:hyperlink>
      <w:r w:rsidRPr="002E42B3">
        <w:rPr>
          <w:rFonts w:ascii="Cambria" w:hAnsi="Cambria" w:cs="Calibri"/>
          <w:bCs/>
          <w:sz w:val="26"/>
          <w:szCs w:val="26"/>
        </w:rPr>
        <w:t xml:space="preserve"> от 30 июня 2006 г. </w:t>
      </w:r>
      <w:r w:rsidR="00C308C9" w:rsidRPr="002E42B3">
        <w:rPr>
          <w:rFonts w:ascii="Cambria" w:hAnsi="Cambria" w:cs="Calibri"/>
          <w:bCs/>
          <w:sz w:val="26"/>
          <w:szCs w:val="26"/>
        </w:rPr>
        <w:t>№</w:t>
      </w:r>
      <w:r w:rsidRPr="002E42B3">
        <w:rPr>
          <w:rFonts w:ascii="Cambria" w:hAnsi="Cambria" w:cs="Calibri"/>
          <w:bCs/>
          <w:sz w:val="26"/>
          <w:szCs w:val="26"/>
        </w:rPr>
        <w:t xml:space="preserve"> 90-ФЗ изменены основания предоставления работникам указанных компенсаций»</w:t>
      </w:r>
      <w:r w:rsidR="00C308C9" w:rsidRPr="002E42B3">
        <w:rPr>
          <w:rFonts w:ascii="Cambria" w:hAnsi="Cambria" w:cs="Calibri"/>
          <w:bCs/>
          <w:sz w:val="26"/>
          <w:szCs w:val="26"/>
        </w:rPr>
        <w:t xml:space="preserve">. Руководство заведомо не предполагалось для использования в целях </w:t>
      </w:r>
      <w:r w:rsidR="00C308C9" w:rsidRPr="002E42B3">
        <w:rPr>
          <w:rFonts w:ascii="Cambria" w:hAnsi="Cambria" w:cs="Calibri"/>
          <w:b/>
          <w:bCs/>
          <w:sz w:val="26"/>
          <w:szCs w:val="26"/>
        </w:rPr>
        <w:t>государственного</w:t>
      </w:r>
      <w:r w:rsidR="00C308C9" w:rsidRPr="002E42B3">
        <w:rPr>
          <w:rFonts w:ascii="Cambria" w:hAnsi="Cambria" w:cs="Calibri"/>
          <w:bCs/>
          <w:sz w:val="26"/>
          <w:szCs w:val="26"/>
        </w:rPr>
        <w:t xml:space="preserve"> регулирования </w:t>
      </w:r>
      <w:r w:rsidR="00C308C9" w:rsidRPr="002E42B3">
        <w:rPr>
          <w:rFonts w:ascii="Cambria" w:hAnsi="Cambria" w:cs="Calibri"/>
          <w:b/>
          <w:bCs/>
          <w:sz w:val="26"/>
          <w:szCs w:val="26"/>
        </w:rPr>
        <w:t>трудовых</w:t>
      </w:r>
      <w:r w:rsidR="00C308C9" w:rsidRPr="002E42B3">
        <w:rPr>
          <w:rFonts w:ascii="Cambria" w:hAnsi="Cambria" w:cs="Calibri"/>
          <w:bCs/>
          <w:sz w:val="26"/>
          <w:szCs w:val="26"/>
        </w:rPr>
        <w:t xml:space="preserve"> отношений. </w:t>
      </w:r>
    </w:p>
    <w:p w:rsidR="00CB45B8" w:rsidRPr="002E42B3" w:rsidRDefault="00CB45B8" w:rsidP="00D0297C">
      <w:pPr>
        <w:pStyle w:val="ConsPlusNormal"/>
        <w:widowControl/>
        <w:ind w:firstLine="708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В Приложении 2 приводится детальное обоснование неправомерности применения Руководства Р 2.2.2006-05 для целей государственного регулирования, в частности – для обоснования назначения или отмены так называемых «компенсаций».</w:t>
      </w:r>
    </w:p>
    <w:p w:rsidR="009C7C26" w:rsidRPr="002E42B3" w:rsidRDefault="009C7C26" w:rsidP="00D0297C">
      <w:pPr>
        <w:pStyle w:val="ConsPlusNormal"/>
        <w:widowControl/>
        <w:ind w:firstLine="708"/>
        <w:jc w:val="both"/>
        <w:rPr>
          <w:rFonts w:ascii="Cambria" w:hAnsi="Cambria" w:cs="Calibri"/>
          <w:bCs/>
          <w:sz w:val="22"/>
          <w:szCs w:val="22"/>
        </w:rPr>
      </w:pPr>
    </w:p>
    <w:p w:rsidR="009C7C26" w:rsidRPr="002E42B3" w:rsidRDefault="009C7C26" w:rsidP="00D0297C">
      <w:pPr>
        <w:pStyle w:val="ConsPlusNormal"/>
        <w:widowControl/>
        <w:numPr>
          <w:ilvl w:val="0"/>
          <w:numId w:val="3"/>
        </w:numPr>
        <w:rPr>
          <w:rFonts w:ascii="Cambria" w:hAnsi="Cambria" w:cs="Calibri"/>
          <w:b/>
          <w:bCs/>
          <w:sz w:val="26"/>
          <w:szCs w:val="26"/>
        </w:rPr>
      </w:pPr>
      <w:r w:rsidRPr="002E42B3">
        <w:rPr>
          <w:rFonts w:ascii="Cambria" w:hAnsi="Cambria" w:cs="Calibri"/>
          <w:b/>
          <w:bCs/>
          <w:sz w:val="26"/>
          <w:szCs w:val="26"/>
        </w:rPr>
        <w:t xml:space="preserve">О  недостаточной </w:t>
      </w:r>
      <w:r w:rsidR="00D0297C" w:rsidRPr="002E42B3">
        <w:rPr>
          <w:rFonts w:ascii="Cambria" w:hAnsi="Cambria" w:cs="Calibri"/>
          <w:b/>
          <w:bCs/>
          <w:sz w:val="26"/>
          <w:szCs w:val="26"/>
        </w:rPr>
        <w:t>неоднозначности</w:t>
      </w:r>
      <w:r w:rsidRPr="002E42B3">
        <w:rPr>
          <w:rFonts w:ascii="Cambria" w:hAnsi="Cambria" w:cs="Calibri"/>
          <w:b/>
          <w:bCs/>
          <w:sz w:val="26"/>
          <w:szCs w:val="26"/>
        </w:rPr>
        <w:t xml:space="preserve"> и сомнительности правовой </w:t>
      </w:r>
      <w:r w:rsidR="00C308C9" w:rsidRPr="002E42B3">
        <w:rPr>
          <w:rFonts w:ascii="Cambria" w:hAnsi="Cambria" w:cs="Calibri"/>
          <w:b/>
          <w:bCs/>
          <w:sz w:val="26"/>
          <w:szCs w:val="26"/>
        </w:rPr>
        <w:br/>
      </w:r>
      <w:r w:rsidRPr="002E42B3">
        <w:rPr>
          <w:rFonts w:ascii="Cambria" w:hAnsi="Cambria" w:cs="Calibri"/>
          <w:b/>
          <w:bCs/>
          <w:sz w:val="26"/>
          <w:szCs w:val="26"/>
        </w:rPr>
        <w:t>позиции  Конституционного суда,  выраженной в определении от  7 февраля 2013 г. N 135-О</w:t>
      </w:r>
    </w:p>
    <w:p w:rsidR="009C7C26" w:rsidRPr="002E42B3" w:rsidRDefault="009C7C26" w:rsidP="00D0297C">
      <w:pPr>
        <w:pStyle w:val="ConsPlusNormal"/>
        <w:widowControl/>
        <w:ind w:left="1068"/>
        <w:rPr>
          <w:rFonts w:ascii="Cambria" w:hAnsi="Cambria" w:cs="Calibri"/>
          <w:b/>
          <w:bCs/>
          <w:sz w:val="22"/>
          <w:szCs w:val="22"/>
        </w:rPr>
      </w:pPr>
    </w:p>
    <w:p w:rsidR="006C6A6C" w:rsidRPr="002E42B3" w:rsidRDefault="006C6A6C" w:rsidP="00D0297C">
      <w:pPr>
        <w:pStyle w:val="ConsPlusNormal"/>
        <w:widowControl/>
        <w:numPr>
          <w:ilvl w:val="1"/>
          <w:numId w:val="3"/>
        </w:numPr>
        <w:jc w:val="both"/>
        <w:rPr>
          <w:rFonts w:ascii="Cambria" w:hAnsi="Cambria"/>
          <w:sz w:val="26"/>
          <w:szCs w:val="26"/>
        </w:rPr>
      </w:pPr>
      <w:r w:rsidRPr="002E42B3">
        <w:rPr>
          <w:rFonts w:ascii="Cambria" w:hAnsi="Cambria"/>
          <w:sz w:val="26"/>
          <w:szCs w:val="26"/>
        </w:rPr>
        <w:t>Использование в качестве гипотез правовых норм терминов «вредные (опасные) условия труда»</w:t>
      </w:r>
      <w:r w:rsidR="00C308C9" w:rsidRPr="002E42B3">
        <w:rPr>
          <w:rFonts w:ascii="Cambria" w:hAnsi="Cambria"/>
          <w:sz w:val="26"/>
          <w:szCs w:val="26"/>
        </w:rPr>
        <w:t xml:space="preserve"> и </w:t>
      </w:r>
      <w:r w:rsidRPr="002E42B3">
        <w:rPr>
          <w:rFonts w:ascii="Cambria" w:hAnsi="Cambria"/>
          <w:sz w:val="26"/>
          <w:szCs w:val="26"/>
        </w:rPr>
        <w:t xml:space="preserve">«тяжелые работы».  </w:t>
      </w:r>
    </w:p>
    <w:p w:rsidR="009C7C26" w:rsidRPr="002E42B3" w:rsidRDefault="009C7C26" w:rsidP="00D0297C">
      <w:pPr>
        <w:pStyle w:val="ConsPlusNormal"/>
        <w:widowControl/>
        <w:ind w:left="1571"/>
        <w:jc w:val="both"/>
        <w:rPr>
          <w:rFonts w:ascii="Cambria" w:hAnsi="Cambria"/>
          <w:sz w:val="22"/>
          <w:szCs w:val="22"/>
        </w:rPr>
      </w:pPr>
    </w:p>
    <w:p w:rsidR="00274C15" w:rsidRPr="002E42B3" w:rsidRDefault="00150BCD" w:rsidP="00D0297C">
      <w:pPr>
        <w:pStyle w:val="ConsPlusNormal"/>
        <w:widowControl/>
        <w:ind w:firstLine="851"/>
        <w:jc w:val="both"/>
        <w:rPr>
          <w:rFonts w:ascii="Cambria" w:hAnsi="Cambria"/>
          <w:sz w:val="26"/>
          <w:szCs w:val="26"/>
        </w:rPr>
      </w:pPr>
      <w:r w:rsidRPr="002E42B3">
        <w:rPr>
          <w:rFonts w:ascii="Cambria" w:hAnsi="Cambria"/>
          <w:sz w:val="26"/>
          <w:szCs w:val="26"/>
        </w:rPr>
        <w:t>На самом деле</w:t>
      </w:r>
      <w:r w:rsidR="006C6A6C" w:rsidRPr="002E42B3">
        <w:rPr>
          <w:rFonts w:ascii="Cambria" w:hAnsi="Cambria"/>
          <w:sz w:val="26"/>
          <w:szCs w:val="26"/>
        </w:rPr>
        <w:t>,</w:t>
      </w:r>
      <w:r w:rsidR="00A942FE" w:rsidRPr="002E42B3">
        <w:rPr>
          <w:rFonts w:ascii="Cambria" w:hAnsi="Cambria"/>
          <w:sz w:val="26"/>
          <w:szCs w:val="26"/>
        </w:rPr>
        <w:t xml:space="preserve"> </w:t>
      </w:r>
      <w:r w:rsidR="006C6A6C" w:rsidRPr="002E42B3">
        <w:rPr>
          <w:rFonts w:ascii="Cambria" w:hAnsi="Cambria"/>
          <w:sz w:val="26"/>
          <w:szCs w:val="26"/>
        </w:rPr>
        <w:t xml:space="preserve"> </w:t>
      </w:r>
      <w:r w:rsidR="00ED4F22" w:rsidRPr="002E42B3">
        <w:rPr>
          <w:rFonts w:ascii="Cambria" w:hAnsi="Cambria"/>
          <w:sz w:val="26"/>
          <w:szCs w:val="26"/>
        </w:rPr>
        <w:t xml:space="preserve">до настоящего времени широко используемые </w:t>
      </w:r>
      <w:r w:rsidR="00F02C88" w:rsidRPr="002E42B3">
        <w:rPr>
          <w:rFonts w:ascii="Cambria" w:hAnsi="Cambria"/>
          <w:sz w:val="26"/>
          <w:szCs w:val="26"/>
        </w:rPr>
        <w:t>термины</w:t>
      </w:r>
      <w:r w:rsidR="00ED4F22" w:rsidRPr="002E42B3">
        <w:rPr>
          <w:rFonts w:ascii="Cambria" w:hAnsi="Cambria"/>
          <w:sz w:val="26"/>
          <w:szCs w:val="26"/>
        </w:rPr>
        <w:t xml:space="preserve"> «тяжелые работы», «вредные (опасные, тяжелые, особые, отличающиеся от нормальных</w:t>
      </w:r>
      <w:r w:rsidR="00C75CD7" w:rsidRPr="002E42B3">
        <w:rPr>
          <w:rFonts w:ascii="Cambria" w:hAnsi="Cambria"/>
          <w:sz w:val="26"/>
          <w:szCs w:val="26"/>
        </w:rPr>
        <w:t>, особые температурные</w:t>
      </w:r>
      <w:r w:rsidR="00C308C9" w:rsidRPr="002E42B3">
        <w:rPr>
          <w:rFonts w:ascii="Cambria" w:hAnsi="Cambria"/>
          <w:sz w:val="26"/>
          <w:szCs w:val="26"/>
        </w:rPr>
        <w:t>, связанные с загрязнением</w:t>
      </w:r>
      <w:r w:rsidR="00C75CD7" w:rsidRPr="002E42B3">
        <w:rPr>
          <w:rFonts w:ascii="Cambria" w:hAnsi="Cambria"/>
          <w:sz w:val="26"/>
          <w:szCs w:val="26"/>
        </w:rPr>
        <w:t xml:space="preserve"> и пр.) условия</w:t>
      </w:r>
      <w:r w:rsidR="00C05FB3" w:rsidRPr="002E42B3">
        <w:rPr>
          <w:rFonts w:ascii="Cambria" w:hAnsi="Cambria"/>
          <w:sz w:val="26"/>
          <w:szCs w:val="26"/>
        </w:rPr>
        <w:t xml:space="preserve"> труда</w:t>
      </w:r>
      <w:r w:rsidR="00C75CD7" w:rsidRPr="002E42B3">
        <w:rPr>
          <w:rFonts w:ascii="Cambria" w:hAnsi="Cambria"/>
          <w:sz w:val="26"/>
          <w:szCs w:val="26"/>
        </w:rPr>
        <w:t xml:space="preserve">» в правовой базе Российской Федерации не определены, не имеют </w:t>
      </w:r>
      <w:r w:rsidR="00276684" w:rsidRPr="002E42B3">
        <w:rPr>
          <w:rFonts w:ascii="Cambria" w:hAnsi="Cambria"/>
          <w:sz w:val="26"/>
          <w:szCs w:val="26"/>
        </w:rPr>
        <w:t xml:space="preserve">содержания, </w:t>
      </w:r>
      <w:r w:rsidR="00C75CD7" w:rsidRPr="002E42B3">
        <w:rPr>
          <w:rFonts w:ascii="Cambria" w:hAnsi="Cambria"/>
          <w:sz w:val="26"/>
          <w:szCs w:val="26"/>
        </w:rPr>
        <w:t>критериев, методик, процедур для их установления</w:t>
      </w:r>
      <w:r w:rsidR="00C05FB3" w:rsidRPr="002E42B3">
        <w:rPr>
          <w:rFonts w:ascii="Cambria" w:hAnsi="Cambria"/>
          <w:sz w:val="26"/>
          <w:szCs w:val="26"/>
        </w:rPr>
        <w:t>. А</w:t>
      </w:r>
      <w:r w:rsidR="00C75CD7" w:rsidRPr="002E42B3">
        <w:rPr>
          <w:rFonts w:ascii="Cambria" w:hAnsi="Cambria"/>
          <w:sz w:val="26"/>
          <w:szCs w:val="26"/>
        </w:rPr>
        <w:t>ттестаци</w:t>
      </w:r>
      <w:r w:rsidR="00C05FB3" w:rsidRPr="002E42B3">
        <w:rPr>
          <w:rFonts w:ascii="Cambria" w:hAnsi="Cambria"/>
          <w:sz w:val="26"/>
          <w:szCs w:val="26"/>
        </w:rPr>
        <w:t>я</w:t>
      </w:r>
      <w:r w:rsidR="00C75CD7" w:rsidRPr="002E42B3">
        <w:rPr>
          <w:rFonts w:ascii="Cambria" w:hAnsi="Cambria"/>
          <w:sz w:val="26"/>
          <w:szCs w:val="26"/>
        </w:rPr>
        <w:t xml:space="preserve"> рабочих мест по условиям труда </w:t>
      </w:r>
      <w:r w:rsidR="00C05FB3" w:rsidRPr="002E42B3">
        <w:rPr>
          <w:rFonts w:ascii="Cambria" w:hAnsi="Cambria"/>
          <w:sz w:val="26"/>
          <w:szCs w:val="26"/>
        </w:rPr>
        <w:t xml:space="preserve">также </w:t>
      </w:r>
      <w:r w:rsidR="00C75CD7" w:rsidRPr="002E42B3">
        <w:rPr>
          <w:rFonts w:ascii="Cambria" w:hAnsi="Cambria"/>
          <w:sz w:val="26"/>
          <w:szCs w:val="26"/>
        </w:rPr>
        <w:t xml:space="preserve">(см. Приложение 2). </w:t>
      </w:r>
    </w:p>
    <w:p w:rsidR="00ED4F22" w:rsidRPr="002E42B3" w:rsidRDefault="00C75CD7" w:rsidP="00D0297C">
      <w:pPr>
        <w:pStyle w:val="ConsPlusNormal"/>
        <w:widowControl/>
        <w:ind w:firstLine="851"/>
        <w:jc w:val="both"/>
        <w:rPr>
          <w:rFonts w:ascii="Cambria" w:hAnsi="Cambria"/>
          <w:sz w:val="26"/>
          <w:szCs w:val="26"/>
        </w:rPr>
      </w:pPr>
      <w:r w:rsidRPr="002E42B3">
        <w:rPr>
          <w:rFonts w:ascii="Cambria" w:hAnsi="Cambria"/>
          <w:sz w:val="26"/>
          <w:szCs w:val="26"/>
        </w:rPr>
        <w:t>Их применение в качестве гипотез правовых норм</w:t>
      </w:r>
      <w:r w:rsidR="00276684" w:rsidRPr="002E42B3">
        <w:rPr>
          <w:rFonts w:ascii="Cambria" w:hAnsi="Cambria"/>
          <w:sz w:val="26"/>
          <w:szCs w:val="26"/>
        </w:rPr>
        <w:t xml:space="preserve"> или обоснования судебных решений </w:t>
      </w:r>
      <w:r w:rsidRPr="002E42B3">
        <w:rPr>
          <w:rFonts w:ascii="Cambria" w:hAnsi="Cambria"/>
          <w:sz w:val="26"/>
          <w:szCs w:val="26"/>
        </w:rPr>
        <w:t xml:space="preserve"> является </w:t>
      </w:r>
      <w:r w:rsidR="009C7C26" w:rsidRPr="002E42B3">
        <w:rPr>
          <w:rFonts w:ascii="Cambria" w:hAnsi="Cambria"/>
          <w:sz w:val="26"/>
          <w:szCs w:val="26"/>
        </w:rPr>
        <w:t>неправомерным</w:t>
      </w:r>
      <w:r w:rsidRPr="002E42B3">
        <w:rPr>
          <w:rFonts w:ascii="Cambria" w:hAnsi="Cambria"/>
          <w:sz w:val="26"/>
          <w:szCs w:val="26"/>
        </w:rPr>
        <w:t>.</w:t>
      </w:r>
    </w:p>
    <w:p w:rsidR="00087331" w:rsidRPr="002E42B3" w:rsidRDefault="00087331" w:rsidP="00D0297C">
      <w:pPr>
        <w:pStyle w:val="ConsPlusNormal"/>
        <w:widowControl/>
        <w:ind w:firstLine="851"/>
        <w:jc w:val="both"/>
        <w:rPr>
          <w:rFonts w:ascii="Cambria" w:hAnsi="Cambria"/>
          <w:sz w:val="26"/>
          <w:szCs w:val="26"/>
        </w:rPr>
      </w:pPr>
    </w:p>
    <w:p w:rsidR="002E26D3" w:rsidRPr="002E42B3" w:rsidRDefault="00730568" w:rsidP="00D0297C">
      <w:pPr>
        <w:pStyle w:val="ConsPlusNormal"/>
        <w:widowControl/>
        <w:numPr>
          <w:ilvl w:val="1"/>
          <w:numId w:val="3"/>
        </w:numPr>
        <w:ind w:left="0" w:firstLine="851"/>
        <w:jc w:val="both"/>
        <w:rPr>
          <w:rFonts w:ascii="Cambria" w:hAnsi="Cambria"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lastRenderedPageBreak/>
        <w:t xml:space="preserve"> </w:t>
      </w:r>
      <w:r w:rsidR="002E26D3" w:rsidRPr="002E42B3">
        <w:rPr>
          <w:rFonts w:ascii="Cambria" w:hAnsi="Cambria" w:cs="Calibri"/>
          <w:bCs/>
          <w:sz w:val="26"/>
          <w:szCs w:val="26"/>
        </w:rPr>
        <w:t>Неправомерно</w:t>
      </w:r>
      <w:r w:rsidR="00DF3417" w:rsidRPr="002E42B3">
        <w:rPr>
          <w:rFonts w:ascii="Cambria" w:hAnsi="Cambria" w:cs="Calibri"/>
          <w:bCs/>
          <w:sz w:val="26"/>
          <w:szCs w:val="26"/>
        </w:rPr>
        <w:t>е</w:t>
      </w:r>
      <w:r w:rsidR="002E26D3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274C15" w:rsidRPr="002E42B3">
        <w:rPr>
          <w:rFonts w:ascii="Cambria" w:hAnsi="Cambria" w:cs="Calibri"/>
          <w:bCs/>
          <w:sz w:val="26"/>
          <w:szCs w:val="26"/>
        </w:rPr>
        <w:t>установление эквивалентности</w:t>
      </w:r>
      <w:r w:rsidRPr="002E42B3">
        <w:rPr>
          <w:rFonts w:ascii="Cambria" w:hAnsi="Cambria" w:cs="Calibri"/>
          <w:bCs/>
          <w:sz w:val="26"/>
          <w:szCs w:val="26"/>
        </w:rPr>
        <w:t xml:space="preserve">: </w:t>
      </w:r>
      <w:r w:rsidR="006C6A6C" w:rsidRPr="002E42B3">
        <w:rPr>
          <w:rFonts w:ascii="Cambria" w:hAnsi="Cambria" w:cs="Calibri"/>
          <w:bCs/>
          <w:sz w:val="26"/>
          <w:szCs w:val="26"/>
        </w:rPr>
        <w:t xml:space="preserve">а) </w:t>
      </w:r>
      <w:r w:rsidR="002E26D3" w:rsidRPr="002E42B3">
        <w:rPr>
          <w:rFonts w:ascii="Cambria" w:hAnsi="Cambria" w:cs="Calibri"/>
          <w:bCs/>
          <w:sz w:val="26"/>
          <w:szCs w:val="26"/>
        </w:rPr>
        <w:t xml:space="preserve">положения статьи 117 Трудового кодекса РФ </w:t>
      </w:r>
      <w:r w:rsidR="00CB45B8" w:rsidRPr="002E42B3">
        <w:rPr>
          <w:rFonts w:ascii="Cambria" w:hAnsi="Cambria" w:cs="Calibri"/>
          <w:bCs/>
          <w:sz w:val="26"/>
          <w:szCs w:val="26"/>
        </w:rPr>
        <w:t xml:space="preserve">о предоставлении ежегодного дополнительного оплачиваемого отпуска </w:t>
      </w:r>
      <w:r w:rsidR="002E26D3" w:rsidRPr="002E42B3">
        <w:rPr>
          <w:rFonts w:ascii="Cambria" w:hAnsi="Cambria"/>
          <w:sz w:val="26"/>
          <w:szCs w:val="26"/>
        </w:rPr>
        <w:t xml:space="preserve">и </w:t>
      </w:r>
      <w:r w:rsidRPr="002E42B3">
        <w:rPr>
          <w:rFonts w:ascii="Cambria" w:hAnsi="Cambria"/>
          <w:sz w:val="26"/>
          <w:szCs w:val="26"/>
        </w:rPr>
        <w:t xml:space="preserve"> </w:t>
      </w:r>
      <w:r w:rsidR="006C6A6C" w:rsidRPr="002E42B3">
        <w:rPr>
          <w:rFonts w:ascii="Cambria" w:hAnsi="Cambria"/>
          <w:sz w:val="26"/>
          <w:szCs w:val="26"/>
        </w:rPr>
        <w:t>б) нормы</w:t>
      </w:r>
      <w:r w:rsidR="00B26FD2" w:rsidRPr="002E42B3">
        <w:rPr>
          <w:rFonts w:ascii="Cambria" w:hAnsi="Cambria"/>
          <w:sz w:val="26"/>
          <w:szCs w:val="26"/>
        </w:rPr>
        <w:t>, содержащейся в</w:t>
      </w:r>
      <w:r w:rsidR="002E26D3" w:rsidRPr="002E42B3">
        <w:rPr>
          <w:rFonts w:ascii="Cambria" w:hAnsi="Cambria"/>
          <w:sz w:val="26"/>
          <w:szCs w:val="26"/>
        </w:rPr>
        <w:t xml:space="preserve"> постановлени</w:t>
      </w:r>
      <w:r w:rsidR="00B26FD2" w:rsidRPr="002E42B3">
        <w:rPr>
          <w:rFonts w:ascii="Cambria" w:hAnsi="Cambria"/>
          <w:sz w:val="26"/>
          <w:szCs w:val="26"/>
        </w:rPr>
        <w:t>и</w:t>
      </w:r>
      <w:r w:rsidR="002E26D3" w:rsidRPr="002E42B3">
        <w:rPr>
          <w:rFonts w:ascii="Cambria" w:hAnsi="Cambria"/>
          <w:sz w:val="26"/>
          <w:szCs w:val="26"/>
        </w:rPr>
        <w:t xml:space="preserve"> Правительства РФ от 20.11.2008 №870 «…»</w:t>
      </w:r>
      <w:r w:rsidR="00AF096D" w:rsidRPr="002E42B3">
        <w:rPr>
          <w:rFonts w:ascii="Cambria" w:hAnsi="Cambria"/>
          <w:sz w:val="26"/>
          <w:szCs w:val="26"/>
        </w:rPr>
        <w:t xml:space="preserve"> (далее – </w:t>
      </w:r>
      <w:r w:rsidR="006C6A6C" w:rsidRPr="002E42B3">
        <w:rPr>
          <w:rFonts w:ascii="Cambria" w:hAnsi="Cambria"/>
          <w:sz w:val="26"/>
          <w:szCs w:val="26"/>
        </w:rPr>
        <w:t>«</w:t>
      </w:r>
      <w:r w:rsidR="00AF096D" w:rsidRPr="002E42B3">
        <w:rPr>
          <w:rFonts w:ascii="Cambria" w:hAnsi="Cambria"/>
          <w:sz w:val="26"/>
          <w:szCs w:val="26"/>
        </w:rPr>
        <w:t>Постановление</w:t>
      </w:r>
      <w:r w:rsidR="009F7158" w:rsidRPr="002E42B3">
        <w:rPr>
          <w:rFonts w:ascii="Cambria" w:hAnsi="Cambria"/>
          <w:sz w:val="26"/>
          <w:szCs w:val="26"/>
        </w:rPr>
        <w:t xml:space="preserve">  № 870</w:t>
      </w:r>
      <w:r w:rsidR="006C6A6C" w:rsidRPr="002E42B3">
        <w:rPr>
          <w:rFonts w:ascii="Cambria" w:hAnsi="Cambria"/>
          <w:sz w:val="26"/>
          <w:szCs w:val="26"/>
        </w:rPr>
        <w:t>»</w:t>
      </w:r>
      <w:r w:rsidR="00AF096D" w:rsidRPr="002E42B3">
        <w:rPr>
          <w:rFonts w:ascii="Cambria" w:hAnsi="Cambria"/>
          <w:sz w:val="26"/>
          <w:szCs w:val="26"/>
        </w:rPr>
        <w:t>)</w:t>
      </w:r>
      <w:r w:rsidR="00EC6C96" w:rsidRPr="002E42B3">
        <w:rPr>
          <w:rFonts w:ascii="Cambria" w:hAnsi="Cambria"/>
          <w:sz w:val="26"/>
          <w:szCs w:val="26"/>
        </w:rPr>
        <w:t xml:space="preserve"> </w:t>
      </w:r>
      <w:r w:rsidR="00CB45B8" w:rsidRPr="002E42B3">
        <w:rPr>
          <w:rFonts w:ascii="Cambria" w:hAnsi="Cambria"/>
          <w:sz w:val="26"/>
          <w:szCs w:val="26"/>
        </w:rPr>
        <w:t xml:space="preserve"> </w:t>
      </w:r>
      <w:r w:rsidR="00EC6C96" w:rsidRPr="002E42B3">
        <w:rPr>
          <w:rFonts w:ascii="Cambria" w:hAnsi="Cambria"/>
          <w:sz w:val="26"/>
          <w:szCs w:val="26"/>
        </w:rPr>
        <w:t xml:space="preserve">о предоставлении </w:t>
      </w:r>
      <w:r w:rsidR="00DF3417" w:rsidRPr="002E42B3">
        <w:rPr>
          <w:rFonts w:ascii="Cambria" w:hAnsi="Cambria"/>
          <w:sz w:val="26"/>
          <w:szCs w:val="26"/>
        </w:rPr>
        <w:t xml:space="preserve">ежегодного дополнительного оплачиваемого отпуска в виде некоторой </w:t>
      </w:r>
      <w:r w:rsidR="00EC6C96" w:rsidRPr="002E42B3">
        <w:rPr>
          <w:rFonts w:ascii="Cambria" w:hAnsi="Cambria"/>
          <w:sz w:val="26"/>
          <w:szCs w:val="26"/>
        </w:rPr>
        <w:t>«компенсаци</w:t>
      </w:r>
      <w:r w:rsidR="00DF3417" w:rsidRPr="002E42B3">
        <w:rPr>
          <w:rFonts w:ascii="Cambria" w:hAnsi="Cambria"/>
          <w:sz w:val="26"/>
          <w:szCs w:val="26"/>
        </w:rPr>
        <w:t>и</w:t>
      </w:r>
      <w:r w:rsidR="00EC6C96" w:rsidRPr="002E42B3">
        <w:rPr>
          <w:rFonts w:ascii="Cambria" w:hAnsi="Cambria"/>
          <w:sz w:val="26"/>
          <w:szCs w:val="26"/>
        </w:rPr>
        <w:t>».</w:t>
      </w:r>
    </w:p>
    <w:p w:rsidR="009F7158" w:rsidRPr="002E42B3" w:rsidRDefault="00AF096D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Статья 117 Трудового кодекса РФ говорит только </w:t>
      </w:r>
      <w:r w:rsidR="00ED4F22" w:rsidRPr="002E42B3">
        <w:rPr>
          <w:rFonts w:ascii="Cambria" w:hAnsi="Cambria" w:cs="Calibri"/>
          <w:bCs/>
          <w:sz w:val="26"/>
          <w:szCs w:val="26"/>
        </w:rPr>
        <w:t xml:space="preserve">и </w:t>
      </w:r>
      <w:r w:rsidR="00C75CD7" w:rsidRPr="002E42B3">
        <w:rPr>
          <w:rFonts w:ascii="Cambria" w:hAnsi="Cambria" w:cs="Calibri"/>
          <w:bCs/>
          <w:sz w:val="26"/>
          <w:szCs w:val="26"/>
        </w:rPr>
        <w:t>исключительно</w:t>
      </w:r>
      <w:r w:rsidR="00ED4F22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Pr="002E42B3">
        <w:rPr>
          <w:rFonts w:ascii="Cambria" w:hAnsi="Cambria" w:cs="Calibri"/>
          <w:bCs/>
          <w:sz w:val="26"/>
          <w:szCs w:val="26"/>
        </w:rPr>
        <w:t xml:space="preserve">о </w:t>
      </w:r>
      <w:r w:rsidR="009F7158" w:rsidRPr="002E42B3">
        <w:rPr>
          <w:rFonts w:ascii="Cambria" w:hAnsi="Cambria" w:cs="Calibri"/>
          <w:bCs/>
          <w:sz w:val="26"/>
          <w:szCs w:val="26"/>
        </w:rPr>
        <w:t>том</w:t>
      </w:r>
      <w:r w:rsidR="00A942FE" w:rsidRPr="002E42B3">
        <w:rPr>
          <w:rFonts w:ascii="Cambria" w:hAnsi="Cambria" w:cs="Calibri"/>
          <w:bCs/>
          <w:sz w:val="26"/>
          <w:szCs w:val="26"/>
        </w:rPr>
        <w:t>,</w:t>
      </w:r>
      <w:r w:rsidR="009F7158" w:rsidRPr="002E42B3">
        <w:rPr>
          <w:rFonts w:ascii="Cambria" w:hAnsi="Cambria" w:cs="Calibri"/>
          <w:bCs/>
          <w:sz w:val="26"/>
          <w:szCs w:val="26"/>
        </w:rPr>
        <w:t xml:space="preserve"> что </w:t>
      </w:r>
      <w:r w:rsidR="009F7158" w:rsidRPr="002E42B3">
        <w:rPr>
          <w:rFonts w:ascii="Cambria" w:hAnsi="Cambria"/>
          <w:sz w:val="26"/>
          <w:szCs w:val="26"/>
        </w:rPr>
        <w:t>ежегодный дополнительный оплачиваемый отпуск  предоставляется работникам, «занятым на работах с вредными и (или) опасными условиями труда: на подземных горных работах и открытых горных работах в разрезах и карьерах, в зонах радиоактивного заражения, на других работах, связанных с неблагоприятным воздействием на здоровье человека вредных физических, химических, биологических и иных факторов»</w:t>
      </w:r>
      <w:r w:rsidR="009F7158" w:rsidRPr="002E42B3">
        <w:rPr>
          <w:rFonts w:ascii="Cambria" w:hAnsi="Cambria" w:cs="Calibri"/>
          <w:bCs/>
          <w:sz w:val="26"/>
          <w:szCs w:val="26"/>
        </w:rPr>
        <w:t>. Ст.117 Трудового кодекса РФ не называет этот отпуск «компенсацией» (поскольку</w:t>
      </w:r>
      <w:r w:rsidR="00B26FD2" w:rsidRPr="002E42B3">
        <w:rPr>
          <w:rFonts w:ascii="Cambria" w:hAnsi="Cambria" w:cs="Calibri"/>
          <w:bCs/>
          <w:sz w:val="26"/>
          <w:szCs w:val="26"/>
        </w:rPr>
        <w:t>,</w:t>
      </w:r>
      <w:r w:rsidR="009F7158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B26FD2" w:rsidRPr="002E42B3">
        <w:rPr>
          <w:rFonts w:ascii="Cambria" w:hAnsi="Cambria" w:cs="Calibri"/>
          <w:bCs/>
          <w:sz w:val="26"/>
          <w:szCs w:val="26"/>
        </w:rPr>
        <w:t xml:space="preserve">в соответствии со ст. 164 Трудового кодекса РФ, </w:t>
      </w:r>
      <w:r w:rsidR="009F7158" w:rsidRPr="002E42B3">
        <w:rPr>
          <w:rFonts w:ascii="Cambria" w:hAnsi="Cambria" w:cs="Calibri"/>
          <w:bCs/>
          <w:sz w:val="26"/>
          <w:szCs w:val="26"/>
        </w:rPr>
        <w:t>«компенсация</w:t>
      </w:r>
      <w:r w:rsidR="00B26FD2" w:rsidRPr="002E42B3">
        <w:rPr>
          <w:rFonts w:ascii="Cambria" w:hAnsi="Cambria" w:cs="Calibri"/>
          <w:bCs/>
          <w:sz w:val="26"/>
          <w:szCs w:val="26"/>
        </w:rPr>
        <w:t>»</w:t>
      </w:r>
      <w:r w:rsidR="009F7158" w:rsidRPr="002E42B3">
        <w:rPr>
          <w:rFonts w:ascii="Cambria" w:hAnsi="Cambria" w:cs="Calibri"/>
          <w:bCs/>
          <w:sz w:val="26"/>
          <w:szCs w:val="26"/>
        </w:rPr>
        <w:t xml:space="preserve"> – возмещение вреда в денежной форме). </w:t>
      </w:r>
    </w:p>
    <w:p w:rsidR="006C6A6C" w:rsidRPr="002E42B3" w:rsidRDefault="00AF096D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Постановление</w:t>
      </w:r>
      <w:r w:rsidR="009F7158" w:rsidRPr="002E42B3">
        <w:rPr>
          <w:rFonts w:ascii="Cambria" w:hAnsi="Cambria" w:cs="Calibri"/>
          <w:bCs/>
          <w:sz w:val="26"/>
          <w:szCs w:val="26"/>
        </w:rPr>
        <w:t xml:space="preserve">  № 870</w:t>
      </w:r>
      <w:r w:rsidRPr="002E42B3">
        <w:rPr>
          <w:rFonts w:ascii="Cambria" w:hAnsi="Cambria" w:cs="Calibri"/>
          <w:bCs/>
          <w:sz w:val="26"/>
          <w:szCs w:val="26"/>
        </w:rPr>
        <w:t xml:space="preserve"> – неправомерно (вступая в противоречие со ст.164 Трудового кодекса РФ)  называет эту меру «компенсацией», проявляя чрезмерную свобод</w:t>
      </w:r>
      <w:r w:rsidR="009F7158" w:rsidRPr="002E42B3">
        <w:rPr>
          <w:rFonts w:ascii="Cambria" w:hAnsi="Cambria" w:cs="Calibri"/>
          <w:bCs/>
          <w:sz w:val="26"/>
          <w:szCs w:val="26"/>
        </w:rPr>
        <w:t xml:space="preserve">у подзаконного нормотворчества, </w:t>
      </w:r>
      <w:r w:rsidRPr="002E42B3">
        <w:rPr>
          <w:rFonts w:ascii="Cambria" w:hAnsi="Cambria" w:cs="Calibri"/>
          <w:bCs/>
          <w:sz w:val="26"/>
          <w:szCs w:val="26"/>
        </w:rPr>
        <w:t xml:space="preserve">Трудовой кодекс РФ не предусматривает такого вида «компенсации» как «предоставление дополнительного оплачиваемого отпуска». </w:t>
      </w:r>
      <w:r w:rsidR="006C6A6C" w:rsidRPr="002E42B3">
        <w:rPr>
          <w:rFonts w:ascii="Cambria" w:hAnsi="Cambria" w:cs="Calibri"/>
          <w:bCs/>
          <w:sz w:val="26"/>
          <w:szCs w:val="26"/>
        </w:rPr>
        <w:t>То же самое следует отметить и в отношении ст. 92 (о сокращенном рабочем дне) и ст. 147 (о повышении оплаты труда).</w:t>
      </w:r>
    </w:p>
    <w:p w:rsidR="004849ED" w:rsidRPr="002E42B3" w:rsidRDefault="00AF096D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С</w:t>
      </w:r>
      <w:r w:rsidR="00276684" w:rsidRPr="002E42B3">
        <w:rPr>
          <w:rFonts w:ascii="Cambria" w:hAnsi="Cambria" w:cs="Calibri"/>
          <w:bCs/>
          <w:sz w:val="26"/>
          <w:szCs w:val="26"/>
        </w:rPr>
        <w:t xml:space="preserve">татья 219 Трудового кодекса РФ действительно </w:t>
      </w:r>
      <w:r w:rsidR="00717881" w:rsidRPr="002E42B3">
        <w:rPr>
          <w:rFonts w:ascii="Cambria" w:hAnsi="Cambria" w:cs="Calibri"/>
          <w:bCs/>
          <w:sz w:val="26"/>
          <w:szCs w:val="26"/>
        </w:rPr>
        <w:t>обусловливает</w:t>
      </w:r>
      <w:r w:rsidRPr="002E42B3">
        <w:rPr>
          <w:rFonts w:ascii="Cambria" w:hAnsi="Cambria" w:cs="Calibri"/>
          <w:bCs/>
          <w:sz w:val="26"/>
          <w:szCs w:val="26"/>
        </w:rPr>
        <w:t xml:space="preserve"> право работников </w:t>
      </w:r>
      <w:r w:rsidR="00717881" w:rsidRPr="002E42B3">
        <w:rPr>
          <w:rFonts w:ascii="Cambria" w:hAnsi="Cambria" w:cs="Calibri"/>
          <w:bCs/>
          <w:sz w:val="26"/>
          <w:szCs w:val="26"/>
        </w:rPr>
        <w:t xml:space="preserve">на </w:t>
      </w:r>
      <w:r w:rsidR="00717881" w:rsidRPr="002E42B3">
        <w:rPr>
          <w:rFonts w:ascii="Cambria" w:hAnsi="Cambria" w:cs="Calibri"/>
          <w:b/>
          <w:bCs/>
          <w:sz w:val="26"/>
          <w:szCs w:val="26"/>
        </w:rPr>
        <w:t>компенсации</w:t>
      </w:r>
      <w:r w:rsidR="00717881"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="00717881" w:rsidRPr="002E42B3">
        <w:rPr>
          <w:rFonts w:ascii="Cambria" w:hAnsi="Cambria" w:cs="Calibri"/>
          <w:b/>
          <w:bCs/>
          <w:sz w:val="26"/>
          <w:szCs w:val="26"/>
        </w:rPr>
        <w:t>установленные в соответствии с настоящим Кодексом</w:t>
      </w:r>
      <w:r w:rsidR="00717881" w:rsidRPr="002E42B3">
        <w:rPr>
          <w:rFonts w:ascii="Cambria" w:hAnsi="Cambria" w:cs="Calibri"/>
          <w:bCs/>
          <w:sz w:val="26"/>
          <w:szCs w:val="26"/>
        </w:rPr>
        <w:t>, коллективным договором, соглашением, локальным нормативным актом, трудовым договором с занятостью «на тяжелых работах, работах с вредными и (или) опасными условиями труда».</w:t>
      </w:r>
      <w:r w:rsidR="0091361B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717881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91361B" w:rsidRPr="002E42B3">
        <w:rPr>
          <w:rFonts w:ascii="Cambria" w:hAnsi="Cambria" w:cs="Calibri"/>
          <w:bCs/>
          <w:sz w:val="26"/>
          <w:szCs w:val="26"/>
        </w:rPr>
        <w:t>Перечень сторон, имеющих право определять виды компенсаций, обусловленных занятостью работников «на тяжелых работах, работах с вредными и (или) опасными условиями труда»</w:t>
      </w:r>
      <w:r w:rsidR="00A942FE" w:rsidRPr="002E42B3">
        <w:rPr>
          <w:rFonts w:ascii="Cambria" w:hAnsi="Cambria" w:cs="Calibri"/>
          <w:bCs/>
          <w:sz w:val="26"/>
          <w:szCs w:val="26"/>
        </w:rPr>
        <w:t>,</w:t>
      </w:r>
      <w:r w:rsidR="0091361B" w:rsidRPr="002E42B3">
        <w:rPr>
          <w:rFonts w:ascii="Cambria" w:hAnsi="Cambria" w:cs="Calibri"/>
          <w:bCs/>
          <w:sz w:val="26"/>
          <w:szCs w:val="26"/>
        </w:rPr>
        <w:t xml:space="preserve"> определен </w:t>
      </w:r>
      <w:r w:rsidR="004445F4" w:rsidRPr="002E42B3">
        <w:rPr>
          <w:rFonts w:ascii="Cambria" w:hAnsi="Cambria" w:cs="Calibri"/>
          <w:bCs/>
          <w:sz w:val="26"/>
          <w:szCs w:val="26"/>
        </w:rPr>
        <w:t xml:space="preserve">последним абзацем ч.1. </w:t>
      </w:r>
      <w:r w:rsidR="0091361B" w:rsidRPr="002E42B3">
        <w:rPr>
          <w:rFonts w:ascii="Cambria" w:hAnsi="Cambria" w:cs="Calibri"/>
          <w:bCs/>
          <w:sz w:val="26"/>
          <w:szCs w:val="26"/>
        </w:rPr>
        <w:t>ст. 219 Трудового кодекса РФ</w:t>
      </w:r>
      <w:r w:rsidR="00B26FD2" w:rsidRPr="002E42B3">
        <w:rPr>
          <w:rFonts w:ascii="Cambria" w:hAnsi="Cambria" w:cs="Calibri"/>
          <w:bCs/>
          <w:sz w:val="26"/>
          <w:szCs w:val="26"/>
        </w:rPr>
        <w:t>.</w:t>
      </w:r>
      <w:r w:rsidR="0091361B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4445F4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91361B" w:rsidRPr="002E42B3">
        <w:rPr>
          <w:rFonts w:ascii="Cambria" w:hAnsi="Cambria" w:cs="Calibri"/>
          <w:bCs/>
          <w:sz w:val="26"/>
          <w:szCs w:val="26"/>
        </w:rPr>
        <w:t xml:space="preserve">Правительства РФ среди этих сторон нет. Правительство РФ уполномочено устанавливать </w:t>
      </w:r>
      <w:r w:rsidR="004445F4" w:rsidRPr="002E42B3">
        <w:rPr>
          <w:rFonts w:ascii="Cambria" w:hAnsi="Cambria" w:cs="Calibri"/>
          <w:bCs/>
          <w:sz w:val="26"/>
          <w:szCs w:val="26"/>
        </w:rPr>
        <w:t xml:space="preserve">только </w:t>
      </w:r>
      <w:r w:rsidR="0091361B" w:rsidRPr="002E42B3">
        <w:rPr>
          <w:rFonts w:ascii="Cambria" w:hAnsi="Cambria" w:cs="Calibri"/>
          <w:b/>
          <w:bCs/>
          <w:sz w:val="26"/>
          <w:szCs w:val="26"/>
        </w:rPr>
        <w:t>размеры</w:t>
      </w:r>
      <w:r w:rsidR="0091361B" w:rsidRPr="002E42B3">
        <w:rPr>
          <w:rFonts w:ascii="Cambria" w:hAnsi="Cambria" w:cs="Calibri"/>
          <w:bCs/>
          <w:sz w:val="26"/>
          <w:szCs w:val="26"/>
        </w:rPr>
        <w:t xml:space="preserve"> компенсаций (ч.2, ст. 219).</w:t>
      </w:r>
    </w:p>
    <w:p w:rsidR="005141F4" w:rsidRPr="002E42B3" w:rsidRDefault="005141F4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Правительство РФ, вводя норму</w:t>
      </w:r>
      <w:r w:rsidR="004445F4" w:rsidRPr="002E42B3">
        <w:rPr>
          <w:rFonts w:ascii="Cambria" w:hAnsi="Cambria" w:cs="Calibri"/>
          <w:bCs/>
          <w:sz w:val="26"/>
          <w:szCs w:val="26"/>
        </w:rPr>
        <w:t xml:space="preserve"> об установлении «компенсаций» в виде дополнительного отпуска, сокращенного рабочего дня или повышения оплаты труда</w:t>
      </w:r>
      <w:r w:rsidRPr="002E42B3">
        <w:rPr>
          <w:rFonts w:ascii="Cambria" w:hAnsi="Cambria" w:cs="Calibri"/>
          <w:bCs/>
          <w:sz w:val="26"/>
          <w:szCs w:val="26"/>
        </w:rPr>
        <w:t>,   вторгается в компетенцию законотворческого органа</w:t>
      </w:r>
      <w:r w:rsidR="0091361B" w:rsidRPr="002E42B3">
        <w:rPr>
          <w:rFonts w:ascii="Cambria" w:hAnsi="Cambria" w:cs="Calibri"/>
          <w:bCs/>
          <w:sz w:val="26"/>
          <w:szCs w:val="26"/>
        </w:rPr>
        <w:t>, причем не только в части трудового законодательства, но в части налогового законодательства</w:t>
      </w:r>
      <w:r w:rsidR="004445F4" w:rsidRPr="002E42B3">
        <w:rPr>
          <w:rFonts w:ascii="Cambria" w:hAnsi="Cambria" w:cs="Calibri"/>
          <w:bCs/>
          <w:sz w:val="26"/>
          <w:szCs w:val="26"/>
        </w:rPr>
        <w:t xml:space="preserve">, поскольку  </w:t>
      </w:r>
      <w:r w:rsidR="0091361B" w:rsidRPr="002E42B3">
        <w:rPr>
          <w:rFonts w:ascii="Cambria" w:hAnsi="Cambria" w:cs="Calibri"/>
          <w:bCs/>
          <w:sz w:val="26"/>
          <w:szCs w:val="26"/>
        </w:rPr>
        <w:t>действительные «компенсации»</w:t>
      </w:r>
      <w:r w:rsidR="004445F4" w:rsidRPr="002E42B3">
        <w:rPr>
          <w:rFonts w:ascii="Cambria" w:hAnsi="Cambria" w:cs="Calibri"/>
          <w:bCs/>
          <w:sz w:val="26"/>
          <w:szCs w:val="26"/>
        </w:rPr>
        <w:t>, в отличие от перечисленных «гарантий» (преференций, льгот?)</w:t>
      </w:r>
      <w:r w:rsidR="0091361B" w:rsidRPr="002E42B3">
        <w:rPr>
          <w:rFonts w:ascii="Cambria" w:hAnsi="Cambria" w:cs="Calibri"/>
          <w:bCs/>
          <w:sz w:val="26"/>
          <w:szCs w:val="26"/>
        </w:rPr>
        <w:t xml:space="preserve"> налогами не облагаются.</w:t>
      </w:r>
      <w:r w:rsidRPr="002E42B3">
        <w:rPr>
          <w:rFonts w:ascii="Cambria" w:hAnsi="Cambria" w:cs="Calibri"/>
          <w:bCs/>
          <w:sz w:val="26"/>
          <w:szCs w:val="26"/>
        </w:rPr>
        <w:t xml:space="preserve">  </w:t>
      </w:r>
    </w:p>
    <w:p w:rsidR="004849ED" w:rsidRPr="002E42B3" w:rsidRDefault="005141F4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Таким образом</w:t>
      </w:r>
      <w:r w:rsidR="00276684" w:rsidRPr="002E42B3">
        <w:rPr>
          <w:rFonts w:ascii="Cambria" w:hAnsi="Cambria" w:cs="Calibri"/>
          <w:bCs/>
          <w:sz w:val="26"/>
          <w:szCs w:val="26"/>
        </w:rPr>
        <w:t>, н</w:t>
      </w:r>
      <w:r w:rsidR="00717881" w:rsidRPr="002E42B3">
        <w:rPr>
          <w:rFonts w:ascii="Cambria" w:hAnsi="Cambria" w:cs="Calibri"/>
          <w:bCs/>
          <w:sz w:val="26"/>
          <w:szCs w:val="26"/>
        </w:rPr>
        <w:t>а самом деле</w:t>
      </w:r>
      <w:r w:rsidR="004849ED" w:rsidRPr="002E42B3">
        <w:rPr>
          <w:rFonts w:ascii="Cambria" w:hAnsi="Cambria" w:cs="Calibri"/>
          <w:bCs/>
          <w:sz w:val="26"/>
          <w:szCs w:val="26"/>
        </w:rPr>
        <w:t>:</w:t>
      </w:r>
    </w:p>
    <w:p w:rsidR="0091361B" w:rsidRPr="002E42B3" w:rsidRDefault="0091361B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а) перечисленные в ст.ст. 92, 117, 147 Трудового кодекса РФ «меры» (стимулирующие, предупредительные, реабилитационные, или др.) не являются «компенсациями» в смысле ст.164 Трудового кодекса РФ;</w:t>
      </w:r>
    </w:p>
    <w:p w:rsidR="00717881" w:rsidRPr="002E42B3" w:rsidRDefault="002C4E69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б</w:t>
      </w:r>
      <w:r w:rsidR="004849ED" w:rsidRPr="002E42B3">
        <w:rPr>
          <w:rFonts w:ascii="Cambria" w:hAnsi="Cambria" w:cs="Calibri"/>
          <w:bCs/>
          <w:sz w:val="26"/>
          <w:szCs w:val="26"/>
        </w:rPr>
        <w:t>)</w:t>
      </w:r>
      <w:r w:rsidR="00276684" w:rsidRPr="002E42B3">
        <w:rPr>
          <w:rFonts w:ascii="Cambria" w:hAnsi="Cambria" w:cs="Calibri"/>
          <w:bCs/>
          <w:sz w:val="26"/>
          <w:szCs w:val="26"/>
        </w:rPr>
        <w:t xml:space="preserve"> «в соответствии с настоящим Кодексом» (</w:t>
      </w:r>
      <w:r w:rsidR="00717881" w:rsidRPr="002E42B3">
        <w:rPr>
          <w:rFonts w:ascii="Cambria" w:hAnsi="Cambria" w:cs="Calibri"/>
          <w:bCs/>
          <w:sz w:val="26"/>
          <w:szCs w:val="26"/>
        </w:rPr>
        <w:t>ст. 164</w:t>
      </w:r>
      <w:r w:rsidR="00276684" w:rsidRPr="002E42B3">
        <w:rPr>
          <w:rFonts w:ascii="Cambria" w:hAnsi="Cambria" w:cs="Calibri"/>
          <w:bCs/>
          <w:sz w:val="26"/>
          <w:szCs w:val="26"/>
        </w:rPr>
        <w:t>)</w:t>
      </w:r>
      <w:r w:rsidR="00717881" w:rsidRPr="002E42B3">
        <w:rPr>
          <w:rFonts w:ascii="Cambria" w:hAnsi="Cambria" w:cs="Calibri"/>
          <w:bCs/>
          <w:sz w:val="26"/>
          <w:szCs w:val="26"/>
        </w:rPr>
        <w:t xml:space="preserve"> право на компенсации (</w:t>
      </w:r>
      <w:r w:rsidR="00ED4F22" w:rsidRPr="002E42B3">
        <w:rPr>
          <w:rFonts w:ascii="Cambria" w:hAnsi="Cambria" w:cs="Calibri"/>
          <w:bCs/>
          <w:sz w:val="26"/>
          <w:szCs w:val="26"/>
        </w:rPr>
        <w:t xml:space="preserve">т.е. </w:t>
      </w:r>
      <w:r w:rsidR="00717881" w:rsidRPr="002E42B3">
        <w:rPr>
          <w:rFonts w:ascii="Cambria" w:hAnsi="Cambria" w:cs="Calibri"/>
          <w:b/>
          <w:bCs/>
          <w:sz w:val="26"/>
          <w:szCs w:val="26"/>
          <w:u w:val="single"/>
        </w:rPr>
        <w:t>денежные выплаты</w:t>
      </w:r>
      <w:r w:rsidR="00717881" w:rsidRPr="002E42B3">
        <w:rPr>
          <w:rFonts w:ascii="Cambria" w:hAnsi="Cambria" w:cs="Calibri"/>
          <w:bCs/>
          <w:sz w:val="26"/>
          <w:szCs w:val="26"/>
        </w:rPr>
        <w:t xml:space="preserve">, установленные в целях </w:t>
      </w:r>
      <w:r w:rsidR="00717881" w:rsidRPr="002E42B3">
        <w:rPr>
          <w:rFonts w:ascii="Cambria" w:hAnsi="Cambria" w:cs="Calibri"/>
          <w:b/>
          <w:bCs/>
          <w:sz w:val="26"/>
          <w:szCs w:val="26"/>
          <w:u w:val="single"/>
        </w:rPr>
        <w:t>возмещения</w:t>
      </w:r>
      <w:r w:rsidR="00717881" w:rsidRPr="002E42B3">
        <w:rPr>
          <w:rFonts w:ascii="Cambria" w:hAnsi="Cambria" w:cs="Calibri"/>
          <w:bCs/>
          <w:sz w:val="26"/>
          <w:szCs w:val="26"/>
        </w:rPr>
        <w:t xml:space="preserve"> работникам </w:t>
      </w:r>
      <w:r w:rsidR="00717881" w:rsidRPr="002E42B3">
        <w:rPr>
          <w:rFonts w:ascii="Cambria" w:hAnsi="Cambria" w:cs="Calibri"/>
          <w:b/>
          <w:bCs/>
          <w:sz w:val="26"/>
          <w:szCs w:val="26"/>
          <w:u w:val="single"/>
        </w:rPr>
        <w:t>затрат</w:t>
      </w:r>
      <w:r w:rsidR="00717881" w:rsidRPr="002E42B3">
        <w:rPr>
          <w:rFonts w:ascii="Cambria" w:hAnsi="Cambria" w:cs="Calibri"/>
          <w:bCs/>
          <w:sz w:val="26"/>
          <w:szCs w:val="26"/>
        </w:rPr>
        <w:t xml:space="preserve">, связанных с исполнением ими трудовых или иных обязанностей, предусмотренных настоящим Кодексом и другими федеральными законами) </w:t>
      </w:r>
      <w:r w:rsidR="00276684" w:rsidRPr="002E42B3">
        <w:rPr>
          <w:rFonts w:ascii="Cambria" w:hAnsi="Cambria" w:cs="Calibri"/>
          <w:b/>
          <w:bCs/>
          <w:sz w:val="26"/>
          <w:szCs w:val="26"/>
        </w:rPr>
        <w:t xml:space="preserve">гарантируется </w:t>
      </w:r>
      <w:r w:rsidR="00717881" w:rsidRPr="002E42B3">
        <w:rPr>
          <w:rFonts w:ascii="Cambria" w:hAnsi="Cambria" w:cs="Calibri"/>
          <w:b/>
          <w:bCs/>
          <w:sz w:val="26"/>
          <w:szCs w:val="26"/>
        </w:rPr>
        <w:t>всем</w:t>
      </w:r>
      <w:r w:rsidR="00717881" w:rsidRPr="002E42B3">
        <w:rPr>
          <w:rFonts w:ascii="Cambria" w:hAnsi="Cambria" w:cs="Calibri"/>
          <w:bCs/>
          <w:sz w:val="26"/>
          <w:szCs w:val="26"/>
        </w:rPr>
        <w:t xml:space="preserve"> без </w:t>
      </w:r>
      <w:r w:rsidR="00717881" w:rsidRPr="002E42B3">
        <w:rPr>
          <w:rFonts w:ascii="Cambria" w:hAnsi="Cambria" w:cs="Calibri"/>
          <w:bCs/>
          <w:sz w:val="26"/>
          <w:szCs w:val="26"/>
        </w:rPr>
        <w:lastRenderedPageBreak/>
        <w:t>исключения работникам</w:t>
      </w:r>
      <w:r w:rsidR="004445F4" w:rsidRPr="002E42B3">
        <w:rPr>
          <w:rFonts w:ascii="Cambria" w:hAnsi="Cambria" w:cs="Calibri"/>
          <w:bCs/>
          <w:sz w:val="26"/>
          <w:szCs w:val="26"/>
        </w:rPr>
        <w:t xml:space="preserve"> (см., например, </w:t>
      </w:r>
      <w:r w:rsidR="00276684" w:rsidRPr="002E42B3">
        <w:rPr>
          <w:rFonts w:ascii="Cambria" w:hAnsi="Cambria" w:cs="Calibri"/>
          <w:bCs/>
          <w:sz w:val="26"/>
          <w:szCs w:val="26"/>
        </w:rPr>
        <w:t>ст</w:t>
      </w:r>
      <w:r w:rsidR="004445F4" w:rsidRPr="002E42B3">
        <w:rPr>
          <w:rFonts w:ascii="Cambria" w:hAnsi="Cambria" w:cs="Calibri"/>
          <w:bCs/>
          <w:sz w:val="26"/>
          <w:szCs w:val="26"/>
        </w:rPr>
        <w:t>.</w:t>
      </w:r>
      <w:r w:rsidR="00276684" w:rsidRPr="002E42B3">
        <w:rPr>
          <w:rFonts w:ascii="Cambria" w:hAnsi="Cambria" w:cs="Calibri"/>
          <w:bCs/>
          <w:sz w:val="26"/>
          <w:szCs w:val="26"/>
        </w:rPr>
        <w:t xml:space="preserve"> 165 </w:t>
      </w:r>
      <w:r w:rsidR="0091361B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276684" w:rsidRPr="002E42B3">
        <w:rPr>
          <w:rFonts w:ascii="Cambria" w:hAnsi="Cambria" w:cs="Calibri"/>
          <w:bCs/>
          <w:sz w:val="26"/>
          <w:szCs w:val="26"/>
        </w:rPr>
        <w:t>Трудового кодекса РФ)</w:t>
      </w:r>
      <w:r w:rsidR="00717881"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="005141F4" w:rsidRPr="002E42B3">
        <w:rPr>
          <w:rFonts w:ascii="Cambria" w:hAnsi="Cambria" w:cs="Calibri"/>
          <w:bCs/>
          <w:sz w:val="26"/>
          <w:szCs w:val="26"/>
        </w:rPr>
        <w:t xml:space="preserve"> без каких-либо </w:t>
      </w:r>
      <w:r w:rsidR="00717881" w:rsidRPr="002E42B3">
        <w:rPr>
          <w:rFonts w:ascii="Cambria" w:hAnsi="Cambria" w:cs="Calibri"/>
          <w:bCs/>
          <w:sz w:val="26"/>
          <w:szCs w:val="26"/>
        </w:rPr>
        <w:t>дополнительны</w:t>
      </w:r>
      <w:r w:rsidR="005141F4" w:rsidRPr="002E42B3">
        <w:rPr>
          <w:rFonts w:ascii="Cambria" w:hAnsi="Cambria" w:cs="Calibri"/>
          <w:bCs/>
          <w:sz w:val="26"/>
          <w:szCs w:val="26"/>
        </w:rPr>
        <w:t>х</w:t>
      </w:r>
      <w:r w:rsidR="00717881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ED4F22" w:rsidRPr="002E42B3">
        <w:rPr>
          <w:rFonts w:ascii="Cambria" w:hAnsi="Cambria" w:cs="Calibri"/>
          <w:bCs/>
          <w:sz w:val="26"/>
          <w:szCs w:val="26"/>
        </w:rPr>
        <w:t>дискриминационны</w:t>
      </w:r>
      <w:r w:rsidR="005141F4" w:rsidRPr="002E42B3">
        <w:rPr>
          <w:rFonts w:ascii="Cambria" w:hAnsi="Cambria" w:cs="Calibri"/>
          <w:bCs/>
          <w:sz w:val="26"/>
          <w:szCs w:val="26"/>
        </w:rPr>
        <w:t xml:space="preserve">х </w:t>
      </w:r>
      <w:r w:rsidR="00717881" w:rsidRPr="002E42B3">
        <w:rPr>
          <w:rFonts w:ascii="Cambria" w:hAnsi="Cambria" w:cs="Calibri"/>
          <w:bCs/>
          <w:sz w:val="26"/>
          <w:szCs w:val="26"/>
        </w:rPr>
        <w:t>услови</w:t>
      </w:r>
      <w:r w:rsidR="005141F4" w:rsidRPr="002E42B3">
        <w:rPr>
          <w:rFonts w:ascii="Cambria" w:hAnsi="Cambria" w:cs="Calibri"/>
          <w:bCs/>
          <w:sz w:val="26"/>
          <w:szCs w:val="26"/>
        </w:rPr>
        <w:t>й</w:t>
      </w:r>
      <w:r w:rsidR="004445F4" w:rsidRPr="002E42B3">
        <w:rPr>
          <w:rFonts w:ascii="Cambria" w:hAnsi="Cambria" w:cs="Calibri"/>
          <w:bCs/>
          <w:sz w:val="26"/>
          <w:szCs w:val="26"/>
        </w:rPr>
        <w:t>. Статья 219 Трудового кодекса РФ в этом смысле явным образом противоречит ст. 164 Трудового кодекса РФ</w:t>
      </w:r>
      <w:r w:rsidR="004849ED" w:rsidRPr="002E42B3">
        <w:rPr>
          <w:rFonts w:ascii="Cambria" w:hAnsi="Cambria" w:cs="Calibri"/>
          <w:bCs/>
          <w:sz w:val="26"/>
          <w:szCs w:val="26"/>
        </w:rPr>
        <w:t>;</w:t>
      </w:r>
    </w:p>
    <w:p w:rsidR="005141F4" w:rsidRPr="002E42B3" w:rsidRDefault="002C4E69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в</w:t>
      </w:r>
      <w:r w:rsidR="004849ED" w:rsidRPr="002E42B3">
        <w:rPr>
          <w:rFonts w:ascii="Cambria" w:hAnsi="Cambria" w:cs="Calibri"/>
          <w:bCs/>
          <w:sz w:val="26"/>
          <w:szCs w:val="26"/>
        </w:rPr>
        <w:t>) перечень видов и условий назначения «компенсаций»</w:t>
      </w:r>
      <w:r w:rsidR="005141F4" w:rsidRPr="002E42B3">
        <w:rPr>
          <w:rFonts w:ascii="Cambria" w:hAnsi="Cambria" w:cs="Calibri"/>
          <w:bCs/>
          <w:sz w:val="26"/>
          <w:szCs w:val="26"/>
        </w:rPr>
        <w:t xml:space="preserve">, которые имеются в </w:t>
      </w:r>
      <w:r w:rsidR="004849ED" w:rsidRPr="002E42B3">
        <w:rPr>
          <w:rFonts w:ascii="Cambria" w:hAnsi="Cambria" w:cs="Calibri"/>
          <w:bCs/>
          <w:sz w:val="26"/>
          <w:szCs w:val="26"/>
        </w:rPr>
        <w:t>виду в ст.219 Трудового кодекса</w:t>
      </w:r>
      <w:r w:rsidR="00012D5D"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="004849ED" w:rsidRPr="002E42B3">
        <w:rPr>
          <w:rFonts w:ascii="Cambria" w:hAnsi="Cambria" w:cs="Calibri"/>
          <w:bCs/>
          <w:sz w:val="26"/>
          <w:szCs w:val="26"/>
        </w:rPr>
        <w:t xml:space="preserve">Трудовым кодексом РФ не определены. </w:t>
      </w:r>
      <w:r w:rsidR="005141F4" w:rsidRPr="002E42B3">
        <w:rPr>
          <w:rFonts w:ascii="Cambria" w:hAnsi="Cambria" w:cs="Calibri"/>
          <w:bCs/>
          <w:sz w:val="26"/>
          <w:szCs w:val="26"/>
        </w:rPr>
        <w:t>Правительство РФ не уполномочено устанавливать виды компенсаций в смысле ч.1. ст.219 Трудового кодекса РФ (только размеры)</w:t>
      </w:r>
      <w:r w:rsidR="0091361B" w:rsidRPr="002E42B3">
        <w:rPr>
          <w:rFonts w:ascii="Cambria" w:hAnsi="Cambria" w:cs="Calibri"/>
          <w:bCs/>
          <w:sz w:val="26"/>
          <w:szCs w:val="26"/>
        </w:rPr>
        <w:t>.</w:t>
      </w:r>
    </w:p>
    <w:p w:rsidR="00276684" w:rsidRPr="002E42B3" w:rsidRDefault="004445F4" w:rsidP="00D0297C">
      <w:pPr>
        <w:pStyle w:val="ConsPlusNormal"/>
        <w:widowControl/>
        <w:ind w:firstLine="851"/>
        <w:jc w:val="both"/>
        <w:rPr>
          <w:rFonts w:ascii="Cambria" w:hAnsi="Cambria" w:cs="Calibri"/>
          <w:b/>
          <w:bCs/>
          <w:sz w:val="26"/>
          <w:szCs w:val="26"/>
        </w:rPr>
      </w:pPr>
      <w:r w:rsidRPr="002E42B3">
        <w:rPr>
          <w:rFonts w:ascii="Cambria" w:hAnsi="Cambria" w:cs="Calibri"/>
          <w:b/>
          <w:bCs/>
          <w:sz w:val="26"/>
          <w:szCs w:val="26"/>
        </w:rPr>
        <w:t>Н</w:t>
      </w:r>
      <w:r w:rsidR="00717881" w:rsidRPr="002E42B3">
        <w:rPr>
          <w:rFonts w:ascii="Cambria" w:hAnsi="Cambria" w:cs="Calibri"/>
          <w:b/>
          <w:bCs/>
          <w:sz w:val="26"/>
          <w:szCs w:val="26"/>
        </w:rPr>
        <w:t>ормы, предусмотренные статьями 92, 117, 147 Трудового кодекса РФ</w:t>
      </w:r>
      <w:r w:rsidR="00012D5D" w:rsidRPr="002E42B3">
        <w:rPr>
          <w:rFonts w:ascii="Cambria" w:hAnsi="Cambria" w:cs="Calibri"/>
          <w:b/>
          <w:bCs/>
          <w:sz w:val="26"/>
          <w:szCs w:val="26"/>
        </w:rPr>
        <w:t xml:space="preserve">, </w:t>
      </w:r>
      <w:r w:rsidR="00717881" w:rsidRPr="002E42B3">
        <w:rPr>
          <w:rFonts w:ascii="Cambria" w:hAnsi="Cambria" w:cs="Calibri"/>
          <w:b/>
          <w:bCs/>
          <w:sz w:val="26"/>
          <w:szCs w:val="26"/>
        </w:rPr>
        <w:t xml:space="preserve"> не имеют </w:t>
      </w:r>
      <w:r w:rsidR="006C6A6C" w:rsidRPr="002E42B3">
        <w:rPr>
          <w:rFonts w:ascii="Cambria" w:hAnsi="Cambria" w:cs="Calibri"/>
          <w:b/>
          <w:bCs/>
          <w:sz w:val="26"/>
          <w:szCs w:val="26"/>
        </w:rPr>
        <w:t xml:space="preserve">прямого </w:t>
      </w:r>
      <w:r w:rsidR="00717881" w:rsidRPr="002E42B3">
        <w:rPr>
          <w:rFonts w:ascii="Cambria" w:hAnsi="Cambria" w:cs="Calibri"/>
          <w:b/>
          <w:bCs/>
          <w:sz w:val="26"/>
          <w:szCs w:val="26"/>
        </w:rPr>
        <w:t xml:space="preserve">отношения </w:t>
      </w:r>
      <w:r w:rsidR="006C6A6C" w:rsidRPr="002E42B3">
        <w:rPr>
          <w:rFonts w:ascii="Cambria" w:hAnsi="Cambria" w:cs="Calibri"/>
          <w:b/>
          <w:bCs/>
          <w:sz w:val="26"/>
          <w:szCs w:val="26"/>
        </w:rPr>
        <w:t xml:space="preserve">ни  к правам работника, предусмотренным ст. 219 Трудового кодекса РФ, ни </w:t>
      </w:r>
      <w:r w:rsidR="00717881" w:rsidRPr="002E42B3">
        <w:rPr>
          <w:rFonts w:ascii="Cambria" w:hAnsi="Cambria" w:cs="Calibri"/>
          <w:b/>
          <w:bCs/>
          <w:sz w:val="26"/>
          <w:szCs w:val="26"/>
        </w:rPr>
        <w:t xml:space="preserve">к </w:t>
      </w:r>
      <w:r w:rsidR="006C6A6C" w:rsidRPr="002E42B3">
        <w:rPr>
          <w:rFonts w:ascii="Cambria" w:hAnsi="Cambria" w:cs="Calibri"/>
          <w:b/>
          <w:bCs/>
          <w:sz w:val="26"/>
          <w:szCs w:val="26"/>
        </w:rPr>
        <w:t>нормам Постановления</w:t>
      </w:r>
      <w:r w:rsidR="009F7158" w:rsidRPr="002E42B3">
        <w:rPr>
          <w:rFonts w:ascii="Cambria" w:hAnsi="Cambria" w:cs="Calibri"/>
          <w:b/>
          <w:bCs/>
          <w:sz w:val="26"/>
          <w:szCs w:val="26"/>
        </w:rPr>
        <w:t xml:space="preserve">  № 870</w:t>
      </w:r>
      <w:r w:rsidR="006C6A6C" w:rsidRPr="002E42B3">
        <w:rPr>
          <w:rFonts w:ascii="Cambria" w:hAnsi="Cambria" w:cs="Calibri"/>
          <w:b/>
          <w:bCs/>
          <w:sz w:val="26"/>
          <w:szCs w:val="26"/>
        </w:rPr>
        <w:t xml:space="preserve"> в части предоставления </w:t>
      </w:r>
      <w:r w:rsidR="00717881" w:rsidRPr="002E42B3">
        <w:rPr>
          <w:rFonts w:ascii="Cambria" w:hAnsi="Cambria" w:cs="Calibri"/>
          <w:b/>
          <w:bCs/>
          <w:sz w:val="26"/>
          <w:szCs w:val="26"/>
        </w:rPr>
        <w:t>так называемы</w:t>
      </w:r>
      <w:r w:rsidR="006C6A6C" w:rsidRPr="002E42B3">
        <w:rPr>
          <w:rFonts w:ascii="Cambria" w:hAnsi="Cambria" w:cs="Calibri"/>
          <w:b/>
          <w:bCs/>
          <w:sz w:val="26"/>
          <w:szCs w:val="26"/>
        </w:rPr>
        <w:t>х</w:t>
      </w:r>
      <w:r w:rsidR="00717881" w:rsidRPr="002E42B3">
        <w:rPr>
          <w:rFonts w:ascii="Cambria" w:hAnsi="Cambria" w:cs="Calibri"/>
          <w:b/>
          <w:bCs/>
          <w:sz w:val="26"/>
          <w:szCs w:val="26"/>
        </w:rPr>
        <w:t xml:space="preserve"> «компенсаци</w:t>
      </w:r>
      <w:r w:rsidR="006C6A6C" w:rsidRPr="002E42B3">
        <w:rPr>
          <w:rFonts w:ascii="Cambria" w:hAnsi="Cambria" w:cs="Calibri"/>
          <w:b/>
          <w:bCs/>
          <w:sz w:val="26"/>
          <w:szCs w:val="26"/>
        </w:rPr>
        <w:t>й</w:t>
      </w:r>
      <w:r w:rsidR="00717881" w:rsidRPr="002E42B3">
        <w:rPr>
          <w:rFonts w:ascii="Cambria" w:hAnsi="Cambria" w:cs="Calibri"/>
          <w:b/>
          <w:bCs/>
          <w:sz w:val="26"/>
          <w:szCs w:val="26"/>
        </w:rPr>
        <w:t>».</w:t>
      </w:r>
      <w:r w:rsidR="00276684" w:rsidRPr="002E42B3">
        <w:rPr>
          <w:rFonts w:ascii="Cambria" w:hAnsi="Cambria" w:cs="Calibri"/>
          <w:b/>
          <w:bCs/>
          <w:sz w:val="26"/>
          <w:szCs w:val="26"/>
        </w:rPr>
        <w:t xml:space="preserve"> </w:t>
      </w:r>
      <w:r w:rsidRPr="002E42B3">
        <w:rPr>
          <w:rFonts w:ascii="Cambria" w:hAnsi="Cambria" w:cs="Calibri"/>
          <w:b/>
          <w:bCs/>
          <w:sz w:val="26"/>
          <w:szCs w:val="26"/>
        </w:rPr>
        <w:t>Называть эти нормы «компенсациями» - неправомерно.</w:t>
      </w:r>
    </w:p>
    <w:p w:rsidR="00E2663C" w:rsidRPr="002E42B3" w:rsidRDefault="00276684" w:rsidP="00D029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hAnsi="Cambria" w:cs="Calibri"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Кроме </w:t>
      </w:r>
      <w:r w:rsidR="00012D5D" w:rsidRPr="002E42B3">
        <w:rPr>
          <w:rFonts w:ascii="Cambria" w:hAnsi="Cambria" w:cs="Calibri"/>
          <w:bCs/>
          <w:sz w:val="26"/>
          <w:szCs w:val="26"/>
        </w:rPr>
        <w:t>э</w:t>
      </w:r>
      <w:r w:rsidRPr="002E42B3">
        <w:rPr>
          <w:rFonts w:ascii="Cambria" w:hAnsi="Cambria" w:cs="Calibri"/>
          <w:bCs/>
          <w:sz w:val="26"/>
          <w:szCs w:val="26"/>
        </w:rPr>
        <w:t xml:space="preserve">того,  предоставление перечисленных в </w:t>
      </w:r>
      <w:r w:rsidR="00370053" w:rsidRPr="002E42B3">
        <w:rPr>
          <w:rFonts w:ascii="Cambria" w:hAnsi="Cambria" w:cs="Calibri"/>
          <w:bCs/>
          <w:sz w:val="26"/>
          <w:szCs w:val="26"/>
        </w:rPr>
        <w:t>п.1. Постановлени</w:t>
      </w:r>
      <w:r w:rsidR="006C6A6C" w:rsidRPr="002E42B3">
        <w:rPr>
          <w:rFonts w:ascii="Cambria" w:hAnsi="Cambria" w:cs="Calibri"/>
          <w:bCs/>
          <w:sz w:val="26"/>
          <w:szCs w:val="26"/>
        </w:rPr>
        <w:t>я</w:t>
      </w:r>
      <w:r w:rsidR="009F7158" w:rsidRPr="002E42B3">
        <w:rPr>
          <w:rFonts w:ascii="Cambria" w:hAnsi="Cambria" w:cs="Calibri"/>
          <w:bCs/>
          <w:sz w:val="26"/>
          <w:szCs w:val="26"/>
        </w:rPr>
        <w:t xml:space="preserve">  № 870</w:t>
      </w:r>
      <w:r w:rsidR="006C6A6C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91361B" w:rsidRPr="002E42B3">
        <w:rPr>
          <w:rFonts w:ascii="Cambria" w:hAnsi="Cambria" w:cs="Calibri"/>
          <w:bCs/>
          <w:sz w:val="26"/>
          <w:szCs w:val="26"/>
        </w:rPr>
        <w:t xml:space="preserve">т.н. </w:t>
      </w:r>
      <w:r w:rsidR="006C6A6C" w:rsidRPr="002E42B3">
        <w:rPr>
          <w:rFonts w:ascii="Cambria" w:hAnsi="Cambria" w:cs="Calibri"/>
          <w:bCs/>
          <w:sz w:val="26"/>
          <w:szCs w:val="26"/>
        </w:rPr>
        <w:t>«компенсаций»</w:t>
      </w:r>
      <w:r w:rsidR="00370053" w:rsidRPr="002E42B3">
        <w:rPr>
          <w:rFonts w:ascii="Cambria" w:hAnsi="Cambria" w:cs="Calibri"/>
          <w:bCs/>
          <w:sz w:val="26"/>
          <w:szCs w:val="26"/>
        </w:rPr>
        <w:t xml:space="preserve"> даже в минимальном размере </w:t>
      </w:r>
      <w:r w:rsidR="00963B0C" w:rsidRPr="002E42B3">
        <w:rPr>
          <w:rFonts w:ascii="Cambria" w:hAnsi="Cambria" w:cs="Calibri"/>
          <w:bCs/>
          <w:sz w:val="26"/>
          <w:szCs w:val="26"/>
        </w:rPr>
        <w:t xml:space="preserve"> в строгом соответствии со ст. 92, 117, 147, 219  Трудового кодекса РФ  </w:t>
      </w:r>
      <w:r w:rsidR="00370053" w:rsidRPr="002E42B3">
        <w:rPr>
          <w:rFonts w:ascii="Cambria" w:hAnsi="Cambria" w:cs="Calibri"/>
          <w:bCs/>
          <w:sz w:val="26"/>
          <w:szCs w:val="26"/>
        </w:rPr>
        <w:t xml:space="preserve">обусловлено обязательным учетом мнения  Российской трехсторонней комиссии по регулированию социально-трудовых отношений. Насколько нам известно, </w:t>
      </w:r>
      <w:r w:rsidR="002C4E69" w:rsidRPr="002E42B3">
        <w:rPr>
          <w:rFonts w:ascii="Cambria" w:hAnsi="Cambria" w:cs="Calibri"/>
          <w:bCs/>
          <w:sz w:val="26"/>
          <w:szCs w:val="26"/>
        </w:rPr>
        <w:t>Российская трехстороння комиссия по этому вопросу консенсуса до сих пор не достигла</w:t>
      </w:r>
      <w:r w:rsidR="00370053" w:rsidRPr="002E42B3">
        <w:rPr>
          <w:rFonts w:ascii="Cambria" w:hAnsi="Cambria" w:cs="Calibri"/>
          <w:bCs/>
          <w:sz w:val="26"/>
          <w:szCs w:val="26"/>
        </w:rPr>
        <w:t xml:space="preserve">. </w:t>
      </w:r>
      <w:r w:rsidR="005141F4" w:rsidRPr="002E42B3">
        <w:rPr>
          <w:rFonts w:ascii="Cambria" w:hAnsi="Cambria" w:cs="Calibri"/>
          <w:bCs/>
          <w:sz w:val="26"/>
          <w:szCs w:val="26"/>
        </w:rPr>
        <w:t xml:space="preserve"> Следовательно, наличие прав  работников на получение </w:t>
      </w:r>
      <w:r w:rsidR="005141F4" w:rsidRPr="002E42B3">
        <w:rPr>
          <w:rFonts w:ascii="Cambria" w:hAnsi="Cambria" w:cs="Calibri"/>
          <w:b/>
          <w:bCs/>
          <w:sz w:val="26"/>
          <w:szCs w:val="26"/>
        </w:rPr>
        <w:t>даже минимальных</w:t>
      </w:r>
      <w:r w:rsidR="005141F4" w:rsidRPr="002E42B3">
        <w:rPr>
          <w:rFonts w:ascii="Cambria" w:hAnsi="Cambria" w:cs="Calibri"/>
          <w:bCs/>
          <w:sz w:val="26"/>
          <w:szCs w:val="26"/>
        </w:rPr>
        <w:t xml:space="preserve"> размеров компенсаций, предусмотренных Постановлением</w:t>
      </w:r>
      <w:r w:rsidR="009F7158" w:rsidRPr="002E42B3">
        <w:rPr>
          <w:rFonts w:ascii="Cambria" w:hAnsi="Cambria" w:cs="Calibri"/>
          <w:bCs/>
          <w:sz w:val="26"/>
          <w:szCs w:val="26"/>
        </w:rPr>
        <w:t xml:space="preserve">  № 870</w:t>
      </w:r>
      <w:r w:rsidR="005141F4" w:rsidRPr="002E42B3">
        <w:rPr>
          <w:rFonts w:ascii="Cambria" w:hAnsi="Cambria" w:cs="Calibri"/>
          <w:bCs/>
          <w:sz w:val="26"/>
          <w:szCs w:val="26"/>
        </w:rPr>
        <w:t>,   следует обусловливать обязательным учетом мнения Российской трехсторонней комиссии по регулированию социально-трудовых отношений хотя бы относительно видов и минимальных размеров компенсаций.</w:t>
      </w:r>
      <w:r w:rsidR="00E2663C" w:rsidRPr="002E42B3">
        <w:rPr>
          <w:rFonts w:ascii="Cambria" w:hAnsi="Cambria" w:cs="Calibri"/>
          <w:sz w:val="26"/>
          <w:szCs w:val="26"/>
        </w:rPr>
        <w:t xml:space="preserve"> </w:t>
      </w:r>
    </w:p>
    <w:p w:rsidR="00E2663C" w:rsidRPr="002E42B3" w:rsidRDefault="00E2663C" w:rsidP="00D029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hAnsi="Cambria" w:cs="Calibri"/>
          <w:sz w:val="26"/>
          <w:szCs w:val="26"/>
        </w:rPr>
      </w:pPr>
      <w:r w:rsidRPr="002E42B3">
        <w:rPr>
          <w:rFonts w:ascii="Cambria" w:hAnsi="Cambria" w:cs="Calibri"/>
          <w:sz w:val="26"/>
          <w:szCs w:val="26"/>
        </w:rPr>
        <w:t>Ни один суд в своем решении по многочисленным спорам, обусловленным  постановлением Правительства РФ от  20.11.2008 №870,  не обратил внимания на существенный факт, касающийся соблюдения общепризнанной структуры правовой нормы, а именно:   Постановление</w:t>
      </w:r>
      <w:r w:rsidR="009F7158" w:rsidRPr="002E42B3">
        <w:rPr>
          <w:rFonts w:ascii="Cambria" w:hAnsi="Cambria" w:cs="Calibri"/>
          <w:sz w:val="26"/>
          <w:szCs w:val="26"/>
        </w:rPr>
        <w:t xml:space="preserve">  № 870</w:t>
      </w:r>
      <w:r w:rsidRPr="002E42B3">
        <w:rPr>
          <w:rFonts w:ascii="Cambria" w:hAnsi="Cambria" w:cs="Calibri"/>
          <w:sz w:val="26"/>
          <w:szCs w:val="26"/>
        </w:rPr>
        <w:t xml:space="preserve"> не содержит указания на адресата правовой нормы, содержащейся в п.1 указанного постановления.   Это уникальный случай в нормотворческой деятельности, особенно, для актов такого уровня как постановление Правительства</w:t>
      </w:r>
      <w:r w:rsidR="002C4E69" w:rsidRPr="002E42B3">
        <w:rPr>
          <w:rFonts w:ascii="Cambria" w:hAnsi="Cambria" w:cs="Calibri"/>
          <w:sz w:val="26"/>
          <w:szCs w:val="26"/>
        </w:rPr>
        <w:t xml:space="preserve"> РФ</w:t>
      </w:r>
      <w:r w:rsidRPr="002E42B3">
        <w:rPr>
          <w:rFonts w:ascii="Cambria" w:hAnsi="Cambria" w:cs="Calibri"/>
          <w:sz w:val="26"/>
          <w:szCs w:val="26"/>
        </w:rPr>
        <w:t xml:space="preserve">. Указание на адресата этой (точно такой же!) нормы содержится только в п.2 </w:t>
      </w:r>
      <w:r w:rsidR="002C4E69" w:rsidRPr="002E42B3">
        <w:rPr>
          <w:rFonts w:ascii="Cambria" w:hAnsi="Cambria" w:cs="Calibri"/>
          <w:sz w:val="26"/>
          <w:szCs w:val="26"/>
        </w:rPr>
        <w:t>П</w:t>
      </w:r>
      <w:r w:rsidRPr="002E42B3">
        <w:rPr>
          <w:rFonts w:ascii="Cambria" w:hAnsi="Cambria" w:cs="Calibri"/>
          <w:sz w:val="26"/>
          <w:szCs w:val="26"/>
        </w:rPr>
        <w:t xml:space="preserve">остановления </w:t>
      </w:r>
      <w:r w:rsidR="002C4E69" w:rsidRPr="002E42B3">
        <w:rPr>
          <w:rFonts w:ascii="Cambria" w:hAnsi="Cambria" w:cs="Calibri"/>
          <w:sz w:val="26"/>
          <w:szCs w:val="26"/>
        </w:rPr>
        <w:t xml:space="preserve">№870 </w:t>
      </w:r>
      <w:r w:rsidRPr="002E42B3">
        <w:rPr>
          <w:rFonts w:ascii="Cambria" w:hAnsi="Cambria" w:cs="Calibri"/>
          <w:sz w:val="26"/>
          <w:szCs w:val="26"/>
        </w:rPr>
        <w:t xml:space="preserve">– Министерство здравоохранения и социального развития РФ.  Трудовой кодекс РФ, также не содержит прямого указания на то, что именно работодатели </w:t>
      </w:r>
      <w:r w:rsidRPr="002E42B3">
        <w:rPr>
          <w:rFonts w:ascii="Cambria" w:hAnsi="Cambria" w:cs="Calibri"/>
          <w:b/>
          <w:sz w:val="26"/>
          <w:szCs w:val="26"/>
        </w:rPr>
        <w:t>обязаны</w:t>
      </w:r>
      <w:r w:rsidRPr="002E42B3">
        <w:rPr>
          <w:rFonts w:ascii="Cambria" w:hAnsi="Cambria" w:cs="Calibri"/>
          <w:sz w:val="26"/>
          <w:szCs w:val="26"/>
        </w:rPr>
        <w:t xml:space="preserve"> </w:t>
      </w:r>
      <w:r w:rsidRPr="002E42B3">
        <w:rPr>
          <w:rFonts w:ascii="Cambria" w:hAnsi="Cambria" w:cs="Calibri"/>
          <w:b/>
          <w:sz w:val="26"/>
          <w:szCs w:val="26"/>
        </w:rPr>
        <w:t>обеспечивать</w:t>
      </w:r>
      <w:r w:rsidRPr="002E42B3">
        <w:rPr>
          <w:rFonts w:ascii="Cambria" w:hAnsi="Cambria" w:cs="Calibri"/>
          <w:sz w:val="26"/>
          <w:szCs w:val="26"/>
        </w:rPr>
        <w:t xml:space="preserve"> </w:t>
      </w:r>
      <w:r w:rsidRPr="002E42B3">
        <w:rPr>
          <w:rFonts w:ascii="Cambria" w:hAnsi="Cambria" w:cs="Calibri"/>
          <w:b/>
          <w:sz w:val="26"/>
          <w:szCs w:val="26"/>
        </w:rPr>
        <w:t>(финансировать)</w:t>
      </w:r>
      <w:r w:rsidRPr="002E42B3">
        <w:rPr>
          <w:rFonts w:ascii="Cambria" w:hAnsi="Cambria" w:cs="Calibri"/>
          <w:sz w:val="26"/>
          <w:szCs w:val="26"/>
        </w:rPr>
        <w:t xml:space="preserve">  эти «гарантии» (например, по аналогии с предоставлением гарантии на досрочное пенсионное обеспечение). </w:t>
      </w:r>
    </w:p>
    <w:p w:rsidR="00996096" w:rsidRPr="002E42B3" w:rsidRDefault="00E2663C" w:rsidP="00D0297C">
      <w:pPr>
        <w:pStyle w:val="1"/>
        <w:shd w:val="clear" w:color="auto" w:fill="FFFFFF"/>
        <w:spacing w:before="0" w:beforeAutospacing="0" w:after="60" w:afterAutospacing="0" w:line="264" w:lineRule="atLeast"/>
        <w:ind w:firstLine="708"/>
        <w:jc w:val="both"/>
        <w:rPr>
          <w:rFonts w:ascii="Cambria" w:hAnsi="Cambria" w:cs="Arial"/>
          <w:b w:val="0"/>
          <w:sz w:val="26"/>
          <w:szCs w:val="26"/>
          <w:shd w:val="clear" w:color="auto" w:fill="FFFFFF"/>
        </w:rPr>
      </w:pPr>
      <w:r w:rsidRPr="002E42B3">
        <w:rPr>
          <w:rFonts w:ascii="Cambria" w:eastAsia="Calibri" w:hAnsi="Cambria" w:cs="Calibri"/>
          <w:b w:val="0"/>
          <w:bCs w:val="0"/>
          <w:kern w:val="0"/>
          <w:sz w:val="26"/>
          <w:szCs w:val="26"/>
          <w:lang w:eastAsia="en-US"/>
        </w:rPr>
        <w:t>В  то же время, например, приказ Минздравсоцразвития Ро</w:t>
      </w:r>
      <w:r w:rsidR="00012D5D" w:rsidRPr="002E42B3">
        <w:rPr>
          <w:rFonts w:ascii="Cambria" w:eastAsia="Calibri" w:hAnsi="Cambria" w:cs="Calibri"/>
          <w:b w:val="0"/>
          <w:bCs w:val="0"/>
          <w:kern w:val="0"/>
          <w:sz w:val="26"/>
          <w:szCs w:val="26"/>
          <w:lang w:eastAsia="en-US"/>
        </w:rPr>
        <w:t>сс</w:t>
      </w:r>
      <w:r w:rsidRPr="002E42B3">
        <w:rPr>
          <w:rFonts w:ascii="Cambria" w:eastAsia="Calibri" w:hAnsi="Cambria" w:cs="Calibri"/>
          <w:b w:val="0"/>
          <w:bCs w:val="0"/>
          <w:kern w:val="0"/>
          <w:sz w:val="26"/>
          <w:szCs w:val="26"/>
          <w:lang w:eastAsia="en-US"/>
        </w:rPr>
        <w:t xml:space="preserve">ии  от 16 февраля 2009 г. </w:t>
      </w:r>
      <w:r w:rsidR="00012D5D" w:rsidRPr="002E42B3">
        <w:rPr>
          <w:rFonts w:ascii="Cambria" w:eastAsia="Calibri" w:hAnsi="Cambria" w:cs="Calibri"/>
          <w:b w:val="0"/>
          <w:bCs w:val="0"/>
          <w:kern w:val="0"/>
          <w:sz w:val="26"/>
          <w:szCs w:val="26"/>
          <w:lang w:eastAsia="en-US"/>
        </w:rPr>
        <w:t>№</w:t>
      </w:r>
      <w:r w:rsidRPr="002E42B3">
        <w:rPr>
          <w:rFonts w:ascii="Cambria" w:eastAsia="Calibri" w:hAnsi="Cambria" w:cs="Calibri"/>
          <w:b w:val="0"/>
          <w:bCs w:val="0"/>
          <w:kern w:val="0"/>
          <w:sz w:val="26"/>
          <w:szCs w:val="26"/>
          <w:lang w:eastAsia="en-US"/>
        </w:rPr>
        <w:t xml:space="preserve"> 45н </w:t>
      </w:r>
      <w:r w:rsidR="00996096" w:rsidRPr="002E42B3">
        <w:rPr>
          <w:rFonts w:ascii="Cambria" w:eastAsia="Calibri" w:hAnsi="Cambria" w:cs="Calibri"/>
          <w:b w:val="0"/>
          <w:bCs w:val="0"/>
          <w:kern w:val="0"/>
          <w:sz w:val="26"/>
          <w:szCs w:val="26"/>
          <w:lang w:eastAsia="en-US"/>
        </w:rPr>
        <w:t>«</w:t>
      </w:r>
      <w:r w:rsidRPr="002E42B3">
        <w:rPr>
          <w:rFonts w:ascii="Cambria" w:eastAsia="Calibri" w:hAnsi="Cambria" w:cs="Calibri"/>
          <w:b w:val="0"/>
          <w:bCs w:val="0"/>
          <w:kern w:val="0"/>
          <w:sz w:val="26"/>
          <w:szCs w:val="26"/>
          <w:lang w:eastAsia="en-US"/>
        </w:rPr>
        <w:t>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</w:t>
      </w:r>
      <w:r w:rsidR="00996096" w:rsidRPr="002E42B3">
        <w:rPr>
          <w:rFonts w:ascii="Cambria" w:eastAsia="Calibri" w:hAnsi="Cambria" w:cs="Calibri"/>
          <w:b w:val="0"/>
          <w:bCs w:val="0"/>
          <w:kern w:val="0"/>
          <w:sz w:val="26"/>
          <w:szCs w:val="26"/>
          <w:lang w:eastAsia="en-US"/>
        </w:rPr>
        <w:t>» указание на адресата содержит (п.12), поскольку адресат этой нормы, предусмотренной ст. 2</w:t>
      </w:r>
      <w:r w:rsidR="00686E81" w:rsidRPr="002E42B3">
        <w:rPr>
          <w:rFonts w:ascii="Cambria" w:eastAsia="Calibri" w:hAnsi="Cambria" w:cs="Calibri"/>
          <w:b w:val="0"/>
          <w:bCs w:val="0"/>
          <w:kern w:val="0"/>
          <w:sz w:val="26"/>
          <w:szCs w:val="26"/>
          <w:lang w:eastAsia="en-US"/>
        </w:rPr>
        <w:t>2</w:t>
      </w:r>
      <w:r w:rsidR="00996096" w:rsidRPr="002E42B3">
        <w:rPr>
          <w:rFonts w:ascii="Cambria" w:eastAsia="Calibri" w:hAnsi="Cambria" w:cs="Calibri"/>
          <w:b w:val="0"/>
          <w:bCs w:val="0"/>
          <w:kern w:val="0"/>
          <w:sz w:val="26"/>
          <w:szCs w:val="26"/>
          <w:lang w:eastAsia="en-US"/>
        </w:rPr>
        <w:t>2 Трудового кодекса РФ</w:t>
      </w:r>
      <w:r w:rsidR="00686E81" w:rsidRPr="002E42B3">
        <w:rPr>
          <w:rFonts w:ascii="Cambria" w:eastAsia="Calibri" w:hAnsi="Cambria" w:cs="Calibri"/>
          <w:b w:val="0"/>
          <w:bCs w:val="0"/>
          <w:kern w:val="0"/>
          <w:sz w:val="26"/>
          <w:szCs w:val="26"/>
          <w:lang w:eastAsia="en-US"/>
        </w:rPr>
        <w:t>,  законодательно не определен</w:t>
      </w:r>
      <w:r w:rsidR="00996096" w:rsidRPr="002E42B3">
        <w:rPr>
          <w:rFonts w:ascii="Cambria" w:eastAsia="Calibri" w:hAnsi="Cambria" w:cs="Calibri"/>
          <w:b w:val="0"/>
          <w:bCs w:val="0"/>
          <w:kern w:val="0"/>
          <w:sz w:val="26"/>
          <w:szCs w:val="26"/>
          <w:lang w:eastAsia="en-US"/>
        </w:rPr>
        <w:t xml:space="preserve">: </w:t>
      </w:r>
      <w:r w:rsidR="00996096" w:rsidRPr="002E42B3">
        <w:rPr>
          <w:rFonts w:ascii="Cambria" w:hAnsi="Cambria" w:cs="Arial"/>
          <w:b w:val="0"/>
          <w:sz w:val="26"/>
          <w:szCs w:val="26"/>
          <w:shd w:val="clear" w:color="auto" w:fill="FFFFFF"/>
        </w:rPr>
        <w:t xml:space="preserve">«Ответственность за </w:t>
      </w:r>
      <w:r w:rsidR="00996096" w:rsidRPr="002E42B3">
        <w:rPr>
          <w:rFonts w:ascii="Cambria" w:hAnsi="Cambria" w:cs="Arial"/>
          <w:sz w:val="26"/>
          <w:szCs w:val="26"/>
          <w:shd w:val="clear" w:color="auto" w:fill="FFFFFF"/>
        </w:rPr>
        <w:t>обеспечение</w:t>
      </w:r>
      <w:r w:rsidR="00996096" w:rsidRPr="002E42B3">
        <w:rPr>
          <w:rFonts w:ascii="Cambria" w:hAnsi="Cambria" w:cs="Arial"/>
          <w:b w:val="0"/>
          <w:sz w:val="26"/>
          <w:szCs w:val="26"/>
          <w:shd w:val="clear" w:color="auto" w:fill="FFFFFF"/>
        </w:rPr>
        <w:t xml:space="preserve"> бесплатной выдачи работникам молока и </w:t>
      </w:r>
      <w:r w:rsidR="00996096" w:rsidRPr="002E42B3">
        <w:rPr>
          <w:rFonts w:ascii="Cambria" w:hAnsi="Cambria" w:cs="Arial"/>
          <w:b w:val="0"/>
          <w:sz w:val="26"/>
          <w:szCs w:val="26"/>
          <w:shd w:val="clear" w:color="auto" w:fill="FFFFFF"/>
        </w:rPr>
        <w:lastRenderedPageBreak/>
        <w:t xml:space="preserve">равноценных пищевых продуктов, а также за соблюдение настоящих норм и условий их выдачи </w:t>
      </w:r>
      <w:r w:rsidR="00996096" w:rsidRPr="002E42B3">
        <w:rPr>
          <w:rFonts w:ascii="Cambria" w:hAnsi="Cambria" w:cs="Arial"/>
          <w:sz w:val="26"/>
          <w:szCs w:val="26"/>
          <w:shd w:val="clear" w:color="auto" w:fill="FFFFFF"/>
        </w:rPr>
        <w:t>возлагается на работодателя</w:t>
      </w:r>
      <w:r w:rsidR="00996096" w:rsidRPr="002E42B3">
        <w:rPr>
          <w:rFonts w:ascii="Cambria" w:hAnsi="Cambria" w:cs="Arial"/>
          <w:b w:val="0"/>
          <w:sz w:val="26"/>
          <w:szCs w:val="26"/>
          <w:shd w:val="clear" w:color="auto" w:fill="FFFFFF"/>
        </w:rPr>
        <w:t>».</w:t>
      </w:r>
      <w:r w:rsidR="002C4E69" w:rsidRPr="002E42B3">
        <w:rPr>
          <w:rFonts w:ascii="Cambria" w:hAnsi="Cambria" w:cs="Arial"/>
          <w:b w:val="0"/>
          <w:sz w:val="26"/>
          <w:szCs w:val="26"/>
          <w:shd w:val="clear" w:color="auto" w:fill="FFFFFF"/>
        </w:rPr>
        <w:t xml:space="preserve"> Здесь вопросов нет.</w:t>
      </w:r>
    </w:p>
    <w:p w:rsidR="00D0297C" w:rsidRPr="002E42B3" w:rsidRDefault="00D0297C" w:rsidP="00D0297C">
      <w:pPr>
        <w:pStyle w:val="1"/>
        <w:shd w:val="clear" w:color="auto" w:fill="FFFFFF"/>
        <w:spacing w:before="0" w:beforeAutospacing="0" w:after="60" w:afterAutospacing="0" w:line="264" w:lineRule="atLeast"/>
        <w:ind w:firstLine="708"/>
        <w:jc w:val="both"/>
        <w:rPr>
          <w:rFonts w:ascii="Cambria" w:hAnsi="Cambria" w:cs="Arial"/>
          <w:b w:val="0"/>
          <w:sz w:val="26"/>
          <w:szCs w:val="26"/>
          <w:shd w:val="clear" w:color="auto" w:fill="FFFFFF"/>
        </w:rPr>
      </w:pPr>
    </w:p>
    <w:p w:rsidR="00370053" w:rsidRPr="002E42B3" w:rsidRDefault="00370053" w:rsidP="00D0297C">
      <w:pPr>
        <w:pStyle w:val="ConsPlusNormal"/>
        <w:widowControl/>
        <w:ind w:firstLine="851"/>
        <w:jc w:val="both"/>
        <w:rPr>
          <w:rFonts w:ascii="Cambria" w:hAnsi="Cambria" w:cs="Calibri"/>
          <w:b/>
          <w:bCs/>
          <w:sz w:val="26"/>
          <w:szCs w:val="26"/>
        </w:rPr>
      </w:pPr>
      <w:r w:rsidRPr="002E42B3">
        <w:rPr>
          <w:rFonts w:ascii="Cambria" w:hAnsi="Cambria" w:cs="Calibri"/>
          <w:b/>
          <w:bCs/>
          <w:sz w:val="26"/>
          <w:szCs w:val="26"/>
        </w:rPr>
        <w:t>Таким образом, в решениях судов</w:t>
      </w:r>
      <w:r w:rsidR="00054B64" w:rsidRPr="002E42B3">
        <w:rPr>
          <w:rFonts w:ascii="Cambria" w:hAnsi="Cambria" w:cs="Calibri"/>
          <w:b/>
          <w:bCs/>
          <w:sz w:val="26"/>
          <w:szCs w:val="26"/>
        </w:rPr>
        <w:t xml:space="preserve"> </w:t>
      </w:r>
      <w:r w:rsidRPr="002E42B3">
        <w:rPr>
          <w:rFonts w:ascii="Cambria" w:hAnsi="Cambria" w:cs="Calibri"/>
          <w:b/>
          <w:bCs/>
          <w:sz w:val="26"/>
          <w:szCs w:val="26"/>
        </w:rPr>
        <w:t xml:space="preserve"> ссылки на </w:t>
      </w:r>
      <w:r w:rsidR="005141F4" w:rsidRPr="002E42B3">
        <w:rPr>
          <w:rFonts w:ascii="Cambria" w:hAnsi="Cambria"/>
          <w:b/>
          <w:sz w:val="26"/>
          <w:szCs w:val="26"/>
        </w:rPr>
        <w:t>постановление Правительства РФ от 20.11.2008 №870</w:t>
      </w:r>
      <w:r w:rsidR="00E2663C" w:rsidRPr="002E42B3">
        <w:rPr>
          <w:rFonts w:ascii="Cambria" w:hAnsi="Cambria"/>
          <w:b/>
          <w:sz w:val="26"/>
          <w:szCs w:val="26"/>
        </w:rPr>
        <w:t xml:space="preserve"> </w:t>
      </w:r>
      <w:r w:rsidRPr="002E42B3">
        <w:rPr>
          <w:rFonts w:ascii="Cambria" w:hAnsi="Cambria" w:cs="Calibri"/>
          <w:b/>
          <w:bCs/>
          <w:sz w:val="26"/>
          <w:szCs w:val="26"/>
        </w:rPr>
        <w:t>целесообразно исключить, поскольку:</w:t>
      </w:r>
    </w:p>
    <w:p w:rsidR="00054B64" w:rsidRPr="002E42B3" w:rsidRDefault="00054B64" w:rsidP="00D0297C">
      <w:pPr>
        <w:pStyle w:val="ConsPlusNormal"/>
        <w:widowControl/>
        <w:ind w:firstLine="851"/>
        <w:jc w:val="both"/>
        <w:rPr>
          <w:rFonts w:ascii="Cambria" w:hAnsi="Cambria" w:cs="Calibri"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и</w:t>
      </w:r>
      <w:r w:rsidR="00370053" w:rsidRPr="002E42B3">
        <w:rPr>
          <w:rFonts w:ascii="Cambria" w:hAnsi="Cambria" w:cs="Calibri"/>
          <w:bCs/>
          <w:sz w:val="26"/>
          <w:szCs w:val="26"/>
        </w:rPr>
        <w:t>спользование в Постановлении</w:t>
      </w:r>
      <w:r w:rsidR="009F7158" w:rsidRPr="002E42B3">
        <w:rPr>
          <w:rFonts w:ascii="Cambria" w:hAnsi="Cambria" w:cs="Calibri"/>
          <w:bCs/>
          <w:sz w:val="26"/>
          <w:szCs w:val="26"/>
        </w:rPr>
        <w:t xml:space="preserve">  № 870</w:t>
      </w:r>
      <w:r w:rsidR="00370053" w:rsidRPr="002E42B3">
        <w:rPr>
          <w:rFonts w:ascii="Cambria" w:hAnsi="Cambria" w:cs="Calibri"/>
          <w:bCs/>
          <w:sz w:val="26"/>
          <w:szCs w:val="26"/>
        </w:rPr>
        <w:t xml:space="preserve"> термина «</w:t>
      </w:r>
      <w:r w:rsidR="00370053" w:rsidRPr="002E42B3">
        <w:rPr>
          <w:rFonts w:ascii="Cambria" w:hAnsi="Cambria" w:cs="Calibri"/>
          <w:b/>
          <w:bCs/>
          <w:sz w:val="26"/>
          <w:szCs w:val="26"/>
        </w:rPr>
        <w:t>компенсации</w:t>
      </w:r>
      <w:r w:rsidR="00370053" w:rsidRPr="002E42B3">
        <w:rPr>
          <w:rFonts w:ascii="Cambria" w:hAnsi="Cambria" w:cs="Calibri"/>
          <w:bCs/>
          <w:sz w:val="26"/>
          <w:szCs w:val="26"/>
        </w:rPr>
        <w:t xml:space="preserve">» применительно к </w:t>
      </w:r>
      <w:r w:rsidRPr="002E42B3">
        <w:rPr>
          <w:rFonts w:ascii="Cambria" w:hAnsi="Cambria" w:cs="Calibri"/>
          <w:bCs/>
          <w:sz w:val="26"/>
          <w:szCs w:val="26"/>
        </w:rPr>
        <w:t xml:space="preserve">установлению </w:t>
      </w:r>
      <w:r w:rsidRPr="002E42B3">
        <w:rPr>
          <w:rFonts w:ascii="Cambria" w:hAnsi="Cambria" w:cs="Calibri"/>
          <w:sz w:val="26"/>
          <w:szCs w:val="26"/>
        </w:rPr>
        <w:t>сокращенной продолжительности рабочего времени,  ежегодного дополнительного оплачиваемого, повышения оплаты труда противоречи</w:t>
      </w:r>
      <w:r w:rsidR="0091361B" w:rsidRPr="002E42B3">
        <w:rPr>
          <w:rFonts w:ascii="Cambria" w:hAnsi="Cambria" w:cs="Calibri"/>
          <w:sz w:val="26"/>
          <w:szCs w:val="26"/>
        </w:rPr>
        <w:t>т  ст. 164 Трудового кодекса РФ</w:t>
      </w:r>
      <w:r w:rsidR="00D0297C" w:rsidRPr="002E42B3">
        <w:rPr>
          <w:rFonts w:ascii="Cambria" w:hAnsi="Cambria" w:cs="Calibri"/>
          <w:sz w:val="26"/>
          <w:szCs w:val="26"/>
        </w:rPr>
        <w:t xml:space="preserve"> и является неправо</w:t>
      </w:r>
      <w:r w:rsidR="0025632C" w:rsidRPr="002E42B3">
        <w:rPr>
          <w:rFonts w:ascii="Cambria" w:hAnsi="Cambria" w:cs="Calibri"/>
          <w:sz w:val="26"/>
          <w:szCs w:val="26"/>
        </w:rPr>
        <w:t>мерным</w:t>
      </w:r>
      <w:r w:rsidRPr="002E42B3">
        <w:rPr>
          <w:rFonts w:ascii="Cambria" w:hAnsi="Cambria" w:cs="Calibri"/>
          <w:sz w:val="26"/>
          <w:szCs w:val="26"/>
        </w:rPr>
        <w:t>;</w:t>
      </w:r>
    </w:p>
    <w:p w:rsidR="00054B64" w:rsidRPr="002E42B3" w:rsidRDefault="00054B64" w:rsidP="00D0297C">
      <w:pPr>
        <w:pStyle w:val="ConsPlusNormal"/>
        <w:widowControl/>
        <w:ind w:firstLine="851"/>
        <w:jc w:val="both"/>
        <w:rPr>
          <w:rFonts w:ascii="Cambria" w:hAnsi="Cambria" w:cs="Calibri"/>
          <w:sz w:val="26"/>
          <w:szCs w:val="26"/>
        </w:rPr>
      </w:pPr>
      <w:r w:rsidRPr="002E42B3">
        <w:rPr>
          <w:rFonts w:ascii="Cambria" w:hAnsi="Cambria" w:cs="Calibri"/>
          <w:b/>
          <w:sz w:val="26"/>
          <w:szCs w:val="26"/>
        </w:rPr>
        <w:t>условия</w:t>
      </w:r>
      <w:r w:rsidRPr="002E42B3">
        <w:rPr>
          <w:rFonts w:ascii="Cambria" w:hAnsi="Cambria" w:cs="Calibri"/>
          <w:sz w:val="26"/>
          <w:szCs w:val="26"/>
        </w:rPr>
        <w:t xml:space="preserve"> предоставления «компенсаций», перечисленны</w:t>
      </w:r>
      <w:r w:rsidR="00D0297C" w:rsidRPr="002E42B3">
        <w:rPr>
          <w:rFonts w:ascii="Cambria" w:hAnsi="Cambria" w:cs="Calibri"/>
          <w:sz w:val="26"/>
          <w:szCs w:val="26"/>
        </w:rPr>
        <w:t>е</w:t>
      </w:r>
      <w:r w:rsidRPr="002E42B3">
        <w:rPr>
          <w:rFonts w:ascii="Cambria" w:hAnsi="Cambria" w:cs="Calibri"/>
          <w:sz w:val="26"/>
          <w:szCs w:val="26"/>
        </w:rPr>
        <w:t xml:space="preserve"> в п.1 Постановления</w:t>
      </w:r>
      <w:r w:rsidR="009F7158" w:rsidRPr="002E42B3">
        <w:rPr>
          <w:rFonts w:ascii="Cambria" w:hAnsi="Cambria" w:cs="Calibri"/>
          <w:sz w:val="26"/>
          <w:szCs w:val="26"/>
        </w:rPr>
        <w:t xml:space="preserve">  № 870</w:t>
      </w:r>
      <w:r w:rsidRPr="002E42B3">
        <w:rPr>
          <w:rFonts w:ascii="Cambria" w:hAnsi="Cambria" w:cs="Calibri"/>
          <w:sz w:val="26"/>
          <w:szCs w:val="26"/>
        </w:rPr>
        <w:t xml:space="preserve">  (вредные условия труда, опасные условия труда, особые условия труда, тяжелые работы)</w:t>
      </w:r>
      <w:r w:rsidR="00B310A1" w:rsidRPr="002E42B3">
        <w:rPr>
          <w:rFonts w:ascii="Cambria" w:hAnsi="Cambria" w:cs="Calibri"/>
          <w:sz w:val="26"/>
          <w:szCs w:val="26"/>
        </w:rPr>
        <w:t>,</w:t>
      </w:r>
      <w:r w:rsidRPr="002E42B3">
        <w:rPr>
          <w:rFonts w:ascii="Cambria" w:hAnsi="Cambria" w:cs="Calibri"/>
          <w:sz w:val="26"/>
          <w:szCs w:val="26"/>
        </w:rPr>
        <w:t xml:space="preserve"> даже </w:t>
      </w:r>
      <w:r w:rsidR="0025632C" w:rsidRPr="002E42B3">
        <w:rPr>
          <w:rFonts w:ascii="Cambria" w:hAnsi="Cambria" w:cs="Calibri"/>
          <w:sz w:val="26"/>
          <w:szCs w:val="26"/>
        </w:rPr>
        <w:t xml:space="preserve">для их предоставления  </w:t>
      </w:r>
      <w:r w:rsidRPr="002E42B3">
        <w:rPr>
          <w:rFonts w:ascii="Cambria" w:hAnsi="Cambria" w:cs="Calibri"/>
          <w:sz w:val="26"/>
          <w:szCs w:val="26"/>
        </w:rPr>
        <w:t xml:space="preserve">в </w:t>
      </w:r>
      <w:r w:rsidRPr="002E42B3">
        <w:rPr>
          <w:rFonts w:ascii="Cambria" w:hAnsi="Cambria" w:cs="Calibri"/>
          <w:b/>
          <w:sz w:val="26"/>
          <w:szCs w:val="26"/>
        </w:rPr>
        <w:t>минимальных</w:t>
      </w:r>
      <w:r w:rsidRPr="002E42B3">
        <w:rPr>
          <w:rFonts w:ascii="Cambria" w:hAnsi="Cambria" w:cs="Calibri"/>
          <w:sz w:val="26"/>
          <w:szCs w:val="26"/>
        </w:rPr>
        <w:t xml:space="preserve"> размерах уполномоченным федеральным органом исполнительной власти (п.2)  до сих пор не определены. Не определены также условия (критерии) отнесения  «различных видов работ» к «</w:t>
      </w:r>
      <w:r w:rsidRPr="002E42B3">
        <w:rPr>
          <w:rFonts w:ascii="Cambria" w:hAnsi="Cambria" w:cs="Calibri"/>
          <w:b/>
          <w:sz w:val="26"/>
          <w:szCs w:val="26"/>
        </w:rPr>
        <w:t xml:space="preserve">нормальным </w:t>
      </w:r>
      <w:r w:rsidRPr="002E42B3">
        <w:rPr>
          <w:rFonts w:ascii="Cambria" w:hAnsi="Cambria" w:cs="Calibri"/>
          <w:sz w:val="26"/>
          <w:szCs w:val="26"/>
        </w:rPr>
        <w:t xml:space="preserve"> условиям  труда» (п.2 Постановления</w:t>
      </w:r>
      <w:r w:rsidR="009F7158" w:rsidRPr="002E42B3">
        <w:rPr>
          <w:rFonts w:ascii="Cambria" w:hAnsi="Cambria" w:cs="Calibri"/>
          <w:sz w:val="26"/>
          <w:szCs w:val="26"/>
        </w:rPr>
        <w:t xml:space="preserve">  № 870</w:t>
      </w:r>
      <w:r w:rsidRPr="002E42B3">
        <w:rPr>
          <w:rFonts w:ascii="Cambria" w:hAnsi="Cambria" w:cs="Calibri"/>
          <w:sz w:val="26"/>
          <w:szCs w:val="26"/>
        </w:rPr>
        <w:t>)</w:t>
      </w:r>
      <w:r w:rsidR="0025632C" w:rsidRPr="002E42B3">
        <w:rPr>
          <w:rFonts w:ascii="Cambria" w:hAnsi="Cambria" w:cs="Calibri"/>
          <w:sz w:val="26"/>
          <w:szCs w:val="26"/>
        </w:rPr>
        <w:t xml:space="preserve"> для установления «повышенных»  (относительно «нормальных» условий) размеров оплаты труда</w:t>
      </w:r>
      <w:r w:rsidRPr="002E42B3">
        <w:rPr>
          <w:rFonts w:ascii="Cambria" w:hAnsi="Cambria" w:cs="Calibri"/>
          <w:sz w:val="26"/>
          <w:szCs w:val="26"/>
        </w:rPr>
        <w:t>;</w:t>
      </w:r>
    </w:p>
    <w:p w:rsidR="00055FED" w:rsidRPr="002E42B3" w:rsidRDefault="00055FED" w:rsidP="00D0297C">
      <w:pPr>
        <w:pStyle w:val="ConsPlusNormal"/>
        <w:widowControl/>
        <w:ind w:firstLine="851"/>
        <w:jc w:val="both"/>
        <w:rPr>
          <w:rFonts w:ascii="Cambria" w:hAnsi="Cambria" w:cs="Calibri"/>
          <w:sz w:val="26"/>
          <w:szCs w:val="26"/>
        </w:rPr>
      </w:pPr>
      <w:r w:rsidRPr="002E42B3">
        <w:rPr>
          <w:rFonts w:ascii="Cambria" w:hAnsi="Cambria" w:cs="Calibri"/>
          <w:b/>
          <w:sz w:val="26"/>
          <w:szCs w:val="26"/>
        </w:rPr>
        <w:t>адресат</w:t>
      </w:r>
      <w:r w:rsidRPr="002E42B3">
        <w:rPr>
          <w:rFonts w:ascii="Cambria" w:hAnsi="Cambria" w:cs="Calibri"/>
          <w:sz w:val="26"/>
          <w:szCs w:val="26"/>
        </w:rPr>
        <w:t xml:space="preserve"> правовой нормы, содержащейся в п.1 Постановления</w:t>
      </w:r>
      <w:r w:rsidR="009F7158" w:rsidRPr="002E42B3">
        <w:rPr>
          <w:rFonts w:ascii="Cambria" w:hAnsi="Cambria" w:cs="Calibri"/>
          <w:sz w:val="26"/>
          <w:szCs w:val="26"/>
        </w:rPr>
        <w:t xml:space="preserve">  № 870</w:t>
      </w:r>
      <w:r w:rsidR="002D761F" w:rsidRPr="002E42B3">
        <w:rPr>
          <w:rFonts w:ascii="Cambria" w:hAnsi="Cambria" w:cs="Calibri"/>
          <w:sz w:val="26"/>
          <w:szCs w:val="26"/>
        </w:rPr>
        <w:t>,</w:t>
      </w:r>
      <w:r w:rsidRPr="002E42B3">
        <w:rPr>
          <w:rFonts w:ascii="Cambria" w:hAnsi="Cambria" w:cs="Calibri"/>
          <w:sz w:val="26"/>
          <w:szCs w:val="26"/>
        </w:rPr>
        <w:t xml:space="preserve"> явным образом не определен ни Трудовым кодексом РФ, ни самим Постановлением</w:t>
      </w:r>
      <w:r w:rsidR="009F7158" w:rsidRPr="002E42B3">
        <w:rPr>
          <w:rFonts w:ascii="Cambria" w:hAnsi="Cambria" w:cs="Calibri"/>
          <w:sz w:val="26"/>
          <w:szCs w:val="26"/>
        </w:rPr>
        <w:t xml:space="preserve">  №870</w:t>
      </w:r>
      <w:r w:rsidRPr="002E42B3">
        <w:rPr>
          <w:rFonts w:ascii="Cambria" w:hAnsi="Cambria" w:cs="Calibri"/>
          <w:sz w:val="26"/>
          <w:szCs w:val="26"/>
        </w:rPr>
        <w:t xml:space="preserve">; </w:t>
      </w:r>
    </w:p>
    <w:p w:rsidR="00054B64" w:rsidRPr="002E42B3" w:rsidRDefault="00054B64" w:rsidP="00D0297C">
      <w:pPr>
        <w:pStyle w:val="ConsPlusNormal"/>
        <w:widowControl/>
        <w:ind w:firstLine="851"/>
        <w:jc w:val="both"/>
        <w:rPr>
          <w:rFonts w:ascii="Cambria" w:hAnsi="Cambria" w:cs="Calibri"/>
          <w:sz w:val="26"/>
          <w:szCs w:val="26"/>
        </w:rPr>
      </w:pPr>
      <w:r w:rsidRPr="002E42B3">
        <w:rPr>
          <w:rFonts w:ascii="Cambria" w:hAnsi="Cambria" w:cs="Calibri"/>
          <w:b/>
          <w:sz w:val="26"/>
          <w:szCs w:val="26"/>
        </w:rPr>
        <w:t xml:space="preserve">учет мнения </w:t>
      </w:r>
      <w:r w:rsidRPr="002E42B3">
        <w:rPr>
          <w:rFonts w:ascii="Cambria" w:hAnsi="Cambria" w:cs="Calibri"/>
          <w:b/>
          <w:bCs/>
          <w:sz w:val="26"/>
          <w:szCs w:val="26"/>
        </w:rPr>
        <w:t>Российской трехсторонней комиссии</w:t>
      </w:r>
      <w:r w:rsidRPr="002E42B3">
        <w:rPr>
          <w:rFonts w:ascii="Cambria" w:hAnsi="Cambria" w:cs="Calibri"/>
          <w:bCs/>
          <w:sz w:val="26"/>
          <w:szCs w:val="26"/>
        </w:rPr>
        <w:t xml:space="preserve"> по регулированию социально-трудовых отношений </w:t>
      </w:r>
      <w:r w:rsidR="00055FED" w:rsidRPr="002E42B3">
        <w:rPr>
          <w:rFonts w:ascii="Cambria" w:hAnsi="Cambria" w:cs="Calibri"/>
          <w:bCs/>
          <w:sz w:val="26"/>
          <w:szCs w:val="26"/>
        </w:rPr>
        <w:t>как</w:t>
      </w:r>
      <w:r w:rsidRPr="002E42B3">
        <w:rPr>
          <w:rFonts w:ascii="Cambria" w:hAnsi="Cambria" w:cs="Calibri"/>
          <w:bCs/>
          <w:sz w:val="26"/>
          <w:szCs w:val="26"/>
        </w:rPr>
        <w:t xml:space="preserve"> в отношении минимальных размеров так называемых «компенсаций»</w:t>
      </w:r>
      <w:r w:rsidR="00055FED" w:rsidRPr="002E42B3">
        <w:rPr>
          <w:rFonts w:ascii="Cambria" w:hAnsi="Cambria" w:cs="Calibri"/>
          <w:bCs/>
          <w:sz w:val="26"/>
          <w:szCs w:val="26"/>
        </w:rPr>
        <w:t>, так и в отношении стороны, ответственной за обеспечение перечисленных в Постановлении</w:t>
      </w:r>
      <w:r w:rsidR="009F7158" w:rsidRPr="002E42B3">
        <w:rPr>
          <w:rFonts w:ascii="Cambria" w:hAnsi="Cambria" w:cs="Calibri"/>
          <w:bCs/>
          <w:sz w:val="26"/>
          <w:szCs w:val="26"/>
        </w:rPr>
        <w:t xml:space="preserve">  № 870</w:t>
      </w:r>
      <w:r w:rsidR="00055FED" w:rsidRPr="002E42B3">
        <w:rPr>
          <w:rFonts w:ascii="Cambria" w:hAnsi="Cambria" w:cs="Calibri"/>
          <w:bCs/>
          <w:sz w:val="26"/>
          <w:szCs w:val="26"/>
        </w:rPr>
        <w:t xml:space="preserve"> так называемых «компенсаций»</w:t>
      </w:r>
      <w:r w:rsidR="002D761F" w:rsidRPr="002E42B3">
        <w:rPr>
          <w:rFonts w:ascii="Cambria" w:hAnsi="Cambria" w:cs="Calibri"/>
          <w:bCs/>
          <w:sz w:val="26"/>
          <w:szCs w:val="26"/>
        </w:rPr>
        <w:t>,</w:t>
      </w:r>
      <w:r w:rsidR="00055FED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Pr="002E42B3">
        <w:rPr>
          <w:rFonts w:ascii="Cambria" w:hAnsi="Cambria" w:cs="Calibri"/>
          <w:bCs/>
          <w:sz w:val="26"/>
          <w:szCs w:val="26"/>
        </w:rPr>
        <w:t xml:space="preserve">уполномоченным </w:t>
      </w:r>
      <w:r w:rsidRPr="002E42B3">
        <w:rPr>
          <w:rFonts w:ascii="Cambria" w:hAnsi="Cambria" w:cs="Calibri"/>
          <w:sz w:val="26"/>
          <w:szCs w:val="26"/>
        </w:rPr>
        <w:t>федеральным органом исполнительной власти не реализован (уже почти 5 лет)</w:t>
      </w:r>
      <w:r w:rsidR="0025632C" w:rsidRPr="002E42B3">
        <w:rPr>
          <w:rFonts w:ascii="Cambria" w:hAnsi="Cambria" w:cs="Calibri"/>
          <w:sz w:val="26"/>
          <w:szCs w:val="26"/>
        </w:rPr>
        <w:t>.</w:t>
      </w:r>
    </w:p>
    <w:p w:rsidR="000E294F" w:rsidRPr="002E42B3" w:rsidRDefault="000E294F" w:rsidP="00D0297C">
      <w:pPr>
        <w:pStyle w:val="ConsPlusNormal"/>
        <w:widowControl/>
        <w:ind w:firstLine="851"/>
        <w:jc w:val="both"/>
        <w:rPr>
          <w:rFonts w:ascii="Cambria" w:hAnsi="Cambria" w:cs="Calibri"/>
          <w:sz w:val="26"/>
          <w:szCs w:val="26"/>
        </w:rPr>
      </w:pPr>
      <w:r w:rsidRPr="002E42B3">
        <w:rPr>
          <w:rFonts w:ascii="Cambria" w:hAnsi="Cambria" w:cs="Calibri"/>
          <w:sz w:val="26"/>
          <w:szCs w:val="26"/>
        </w:rPr>
        <w:t xml:space="preserve">В подтверждение того, что </w:t>
      </w:r>
      <w:r w:rsidRPr="002E42B3">
        <w:rPr>
          <w:rFonts w:ascii="Cambria" w:hAnsi="Cambria" w:cs="Calibri"/>
          <w:bCs/>
          <w:sz w:val="26"/>
          <w:szCs w:val="26"/>
        </w:rPr>
        <w:t xml:space="preserve">Постановление  № 870 отличается исключительно низким нормативным качеством, можно привести еще один менее значимый, но </w:t>
      </w:r>
      <w:r w:rsidR="009B13C5" w:rsidRPr="002E42B3">
        <w:rPr>
          <w:rFonts w:ascii="Cambria" w:hAnsi="Cambria" w:cs="Calibri"/>
          <w:bCs/>
          <w:sz w:val="26"/>
          <w:szCs w:val="26"/>
        </w:rPr>
        <w:t xml:space="preserve">не менее </w:t>
      </w:r>
      <w:r w:rsidRPr="002E42B3">
        <w:rPr>
          <w:rFonts w:ascii="Cambria" w:hAnsi="Cambria" w:cs="Calibri"/>
          <w:bCs/>
          <w:sz w:val="26"/>
          <w:szCs w:val="26"/>
        </w:rPr>
        <w:t xml:space="preserve">показательный довод: в качестве процедуры, </w:t>
      </w:r>
      <w:r w:rsidR="009B13C5" w:rsidRPr="002E42B3">
        <w:rPr>
          <w:rFonts w:ascii="Cambria" w:hAnsi="Cambria" w:cs="Calibri"/>
          <w:bCs/>
          <w:sz w:val="26"/>
          <w:szCs w:val="26"/>
        </w:rPr>
        <w:t xml:space="preserve">якобы </w:t>
      </w:r>
      <w:r w:rsidRPr="002E42B3">
        <w:rPr>
          <w:rFonts w:ascii="Cambria" w:hAnsi="Cambria" w:cs="Calibri"/>
          <w:bCs/>
          <w:sz w:val="26"/>
          <w:szCs w:val="26"/>
        </w:rPr>
        <w:t xml:space="preserve">подтверждающей право работника на так называемые «компенсации», названа «аттестация рабочих  мест». Однако, такая процедура, действительно существовавшая в бывшем СССР, в современной России отсутствует.  В соответствии с Трудовым кодексом РФ в России установлена процедура «аттестации рабочих мест </w:t>
      </w:r>
      <w:r w:rsidRPr="002E42B3">
        <w:rPr>
          <w:rFonts w:ascii="Cambria" w:hAnsi="Cambria" w:cs="Calibri"/>
          <w:b/>
          <w:bCs/>
          <w:sz w:val="26"/>
          <w:szCs w:val="26"/>
        </w:rPr>
        <w:t>по условиям труда</w:t>
      </w:r>
      <w:r w:rsidRPr="002E42B3">
        <w:rPr>
          <w:rFonts w:ascii="Cambria" w:hAnsi="Cambria" w:cs="Calibri"/>
          <w:bCs/>
          <w:sz w:val="26"/>
          <w:szCs w:val="26"/>
        </w:rPr>
        <w:t xml:space="preserve">». Возможно, действительно, в Постановлении №870 имелась в виду некоторая иная процедура, отличная от «аттестации рабочих мест </w:t>
      </w:r>
      <w:r w:rsidRPr="002E42B3">
        <w:rPr>
          <w:rFonts w:ascii="Cambria" w:hAnsi="Cambria" w:cs="Calibri"/>
          <w:b/>
          <w:bCs/>
          <w:sz w:val="26"/>
          <w:szCs w:val="26"/>
        </w:rPr>
        <w:t>по условиям труда</w:t>
      </w:r>
      <w:r w:rsidRPr="002E42B3">
        <w:rPr>
          <w:rFonts w:ascii="Cambria" w:hAnsi="Cambria" w:cs="Calibri"/>
          <w:bCs/>
          <w:sz w:val="26"/>
          <w:szCs w:val="26"/>
        </w:rPr>
        <w:t>»?</w:t>
      </w:r>
      <w:r w:rsidR="009B13C5" w:rsidRPr="002E42B3">
        <w:rPr>
          <w:rFonts w:ascii="Cambria" w:hAnsi="Cambria" w:cs="Calibri"/>
          <w:bCs/>
          <w:sz w:val="26"/>
          <w:szCs w:val="26"/>
        </w:rPr>
        <w:t xml:space="preserve"> Или такие «мелочи» для нормативных правовых актов не являются существенными?</w:t>
      </w:r>
    </w:p>
    <w:p w:rsidR="00ED4F22" w:rsidRPr="002E42B3" w:rsidRDefault="00055FED" w:rsidP="00D02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Calibri"/>
          <w:b/>
          <w:bCs/>
          <w:sz w:val="26"/>
          <w:szCs w:val="26"/>
          <w:lang w:eastAsia="ru-RU"/>
        </w:rPr>
      </w:pPr>
      <w:r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 xml:space="preserve">Таким образом, </w:t>
      </w:r>
      <w:r w:rsidR="00AF096D"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 xml:space="preserve">Конституционный Суд РФ, своим определением </w:t>
      </w:r>
      <w:r w:rsidR="00054B64"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 xml:space="preserve">от 7 февраля 2013 г. N 135-О </w:t>
      </w:r>
      <w:r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 xml:space="preserve"> </w:t>
      </w:r>
      <w:r w:rsidR="00717881"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>ввод</w:t>
      </w:r>
      <w:r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>ит</w:t>
      </w:r>
      <w:r w:rsidR="00717881"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 xml:space="preserve"> в заблуждение</w:t>
      </w:r>
      <w:r w:rsidRPr="002E42B3">
        <w:rPr>
          <w:rFonts w:ascii="Cambria" w:eastAsia="Times New Roman" w:hAnsi="Cambria" w:cs="Calibri"/>
          <w:b/>
          <w:bCs/>
          <w:sz w:val="26"/>
          <w:szCs w:val="26"/>
          <w:lang w:eastAsia="ru-RU"/>
        </w:rPr>
        <w:t xml:space="preserve"> работодателей:</w:t>
      </w:r>
    </w:p>
    <w:p w:rsidR="00ED4F22" w:rsidRPr="002E42B3" w:rsidRDefault="00ED4F22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провоцируя </w:t>
      </w:r>
      <w:r w:rsidR="0025632C" w:rsidRPr="002E42B3">
        <w:rPr>
          <w:rFonts w:ascii="Cambria" w:hAnsi="Cambria" w:cs="Calibri"/>
          <w:bCs/>
          <w:sz w:val="26"/>
          <w:szCs w:val="26"/>
        </w:rPr>
        <w:t>работодателей</w:t>
      </w:r>
      <w:r w:rsidRPr="002E42B3">
        <w:rPr>
          <w:rFonts w:ascii="Cambria" w:hAnsi="Cambria" w:cs="Calibri"/>
          <w:bCs/>
          <w:sz w:val="26"/>
          <w:szCs w:val="26"/>
        </w:rPr>
        <w:t xml:space="preserve"> на налоговые правонарушения, связанные с </w:t>
      </w:r>
      <w:r w:rsidR="00054B64" w:rsidRPr="002E42B3">
        <w:rPr>
          <w:rFonts w:ascii="Cambria" w:hAnsi="Cambria" w:cs="Calibri"/>
          <w:bCs/>
          <w:sz w:val="26"/>
          <w:szCs w:val="26"/>
        </w:rPr>
        <w:t xml:space="preserve">ошибочной </w:t>
      </w:r>
      <w:r w:rsidRPr="002E42B3">
        <w:rPr>
          <w:rFonts w:ascii="Cambria" w:hAnsi="Cambria" w:cs="Calibri"/>
          <w:bCs/>
          <w:sz w:val="26"/>
          <w:szCs w:val="26"/>
        </w:rPr>
        <w:t>трактовкой дополнительного оплачиваемого отпуска</w:t>
      </w:r>
      <w:r w:rsidR="00434142" w:rsidRPr="002E42B3">
        <w:rPr>
          <w:rFonts w:ascii="Cambria" w:hAnsi="Cambria" w:cs="Calibri"/>
          <w:bCs/>
          <w:sz w:val="26"/>
          <w:szCs w:val="26"/>
        </w:rPr>
        <w:t xml:space="preserve"> (так же как и повышенного размера оплаты труда)</w:t>
      </w:r>
      <w:r w:rsidR="00C75CD7" w:rsidRPr="002E42B3">
        <w:rPr>
          <w:rFonts w:ascii="Cambria" w:hAnsi="Cambria" w:cs="Calibri"/>
          <w:bCs/>
          <w:sz w:val="26"/>
          <w:szCs w:val="26"/>
        </w:rPr>
        <w:t xml:space="preserve"> в </w:t>
      </w:r>
      <w:r w:rsidR="00054B64" w:rsidRPr="002E42B3">
        <w:rPr>
          <w:rFonts w:ascii="Cambria" w:hAnsi="Cambria" w:cs="Calibri"/>
          <w:bCs/>
          <w:sz w:val="26"/>
          <w:szCs w:val="26"/>
        </w:rPr>
        <w:t>качестве</w:t>
      </w:r>
      <w:r w:rsidR="00C75CD7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686E81" w:rsidRPr="002E42B3">
        <w:rPr>
          <w:rFonts w:ascii="Cambria" w:hAnsi="Cambria" w:cs="Calibri"/>
          <w:bCs/>
          <w:sz w:val="26"/>
          <w:szCs w:val="26"/>
        </w:rPr>
        <w:t xml:space="preserve">законодательно установленной </w:t>
      </w:r>
      <w:r w:rsidR="00C75CD7" w:rsidRPr="002E42B3">
        <w:rPr>
          <w:rFonts w:ascii="Cambria" w:hAnsi="Cambria" w:cs="Calibri"/>
          <w:bCs/>
          <w:sz w:val="26"/>
          <w:szCs w:val="26"/>
        </w:rPr>
        <w:t>«компенсации»</w:t>
      </w:r>
      <w:r w:rsidR="00686E81" w:rsidRPr="002E42B3">
        <w:rPr>
          <w:rFonts w:ascii="Cambria" w:hAnsi="Cambria" w:cs="Calibri"/>
          <w:bCs/>
          <w:sz w:val="26"/>
          <w:szCs w:val="26"/>
        </w:rPr>
        <w:t>, которая не подлежит налогообложению в соответствии с п.3 ст.217 Налогового кодекса РФ</w:t>
      </w:r>
      <w:r w:rsidR="00C75CD7" w:rsidRPr="002E42B3">
        <w:rPr>
          <w:rFonts w:ascii="Cambria" w:hAnsi="Cambria" w:cs="Calibri"/>
          <w:bCs/>
          <w:sz w:val="26"/>
          <w:szCs w:val="26"/>
        </w:rPr>
        <w:t xml:space="preserve">. </w:t>
      </w:r>
      <w:r w:rsidR="00686E81" w:rsidRPr="002E42B3">
        <w:rPr>
          <w:rFonts w:ascii="Cambria" w:hAnsi="Cambria" w:cs="Calibri"/>
          <w:bCs/>
          <w:sz w:val="26"/>
          <w:szCs w:val="26"/>
        </w:rPr>
        <w:t xml:space="preserve"> На самом деле, в</w:t>
      </w:r>
      <w:r w:rsidRPr="002E42B3">
        <w:rPr>
          <w:rFonts w:ascii="Cambria" w:hAnsi="Cambria" w:cs="Calibri"/>
          <w:bCs/>
          <w:sz w:val="26"/>
          <w:szCs w:val="26"/>
        </w:rPr>
        <w:t xml:space="preserve"> соответствии с</w:t>
      </w:r>
      <w:r w:rsidR="00686E81" w:rsidRPr="002E42B3">
        <w:rPr>
          <w:rFonts w:ascii="Cambria" w:hAnsi="Cambria" w:cs="Calibri"/>
          <w:bCs/>
          <w:sz w:val="26"/>
          <w:szCs w:val="26"/>
        </w:rPr>
        <w:t xml:space="preserve"> п.7 </w:t>
      </w:r>
      <w:r w:rsidRPr="002E42B3">
        <w:rPr>
          <w:rFonts w:ascii="Cambria" w:hAnsi="Cambria" w:cs="Calibri"/>
          <w:bCs/>
          <w:sz w:val="26"/>
          <w:szCs w:val="26"/>
        </w:rPr>
        <w:t xml:space="preserve">ст. </w:t>
      </w:r>
      <w:r w:rsidR="00686E81" w:rsidRPr="002E42B3">
        <w:rPr>
          <w:rFonts w:ascii="Cambria" w:hAnsi="Cambria" w:cs="Calibri"/>
          <w:bCs/>
          <w:sz w:val="26"/>
          <w:szCs w:val="26"/>
        </w:rPr>
        <w:t>255</w:t>
      </w:r>
      <w:r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031B52" w:rsidRPr="002E42B3">
        <w:rPr>
          <w:rFonts w:ascii="Cambria" w:hAnsi="Cambria" w:cs="Calibri"/>
          <w:bCs/>
          <w:sz w:val="26"/>
          <w:szCs w:val="26"/>
        </w:rPr>
        <w:t>Налогового кодекса</w:t>
      </w:r>
      <w:r w:rsidRPr="002E42B3">
        <w:rPr>
          <w:rFonts w:ascii="Cambria" w:hAnsi="Cambria" w:cs="Calibri"/>
          <w:bCs/>
          <w:sz w:val="26"/>
          <w:szCs w:val="26"/>
        </w:rPr>
        <w:t xml:space="preserve"> РФ </w:t>
      </w:r>
      <w:r w:rsidR="00C75CD7" w:rsidRPr="002E42B3">
        <w:rPr>
          <w:rFonts w:ascii="Cambria" w:hAnsi="Cambria" w:cs="Calibri"/>
          <w:bCs/>
          <w:sz w:val="26"/>
          <w:szCs w:val="26"/>
        </w:rPr>
        <w:t xml:space="preserve">оплата </w:t>
      </w:r>
      <w:r w:rsidR="0025632C" w:rsidRPr="002E42B3">
        <w:rPr>
          <w:rFonts w:ascii="Cambria" w:hAnsi="Cambria" w:cs="Calibri"/>
          <w:bCs/>
          <w:sz w:val="26"/>
          <w:szCs w:val="26"/>
        </w:rPr>
        <w:t>дней</w:t>
      </w:r>
      <w:r w:rsidR="00434142" w:rsidRPr="002E42B3">
        <w:rPr>
          <w:rFonts w:ascii="Cambria" w:hAnsi="Cambria" w:cs="Calibri"/>
          <w:bCs/>
          <w:sz w:val="26"/>
          <w:szCs w:val="26"/>
        </w:rPr>
        <w:t xml:space="preserve"> отпуска работника </w:t>
      </w:r>
      <w:r w:rsidR="00C75CD7" w:rsidRPr="002E42B3">
        <w:rPr>
          <w:rFonts w:ascii="Cambria" w:hAnsi="Cambria" w:cs="Calibri"/>
          <w:bCs/>
          <w:sz w:val="26"/>
          <w:szCs w:val="26"/>
        </w:rPr>
        <w:t xml:space="preserve">в </w:t>
      </w:r>
      <w:r w:rsidR="00434142" w:rsidRPr="002E42B3">
        <w:rPr>
          <w:rFonts w:ascii="Cambria" w:hAnsi="Cambria" w:cs="Calibri"/>
          <w:bCs/>
          <w:sz w:val="26"/>
          <w:szCs w:val="26"/>
        </w:rPr>
        <w:t xml:space="preserve">пределах продолжительности, установленной </w:t>
      </w:r>
      <w:r w:rsidR="00434142" w:rsidRPr="002E42B3">
        <w:rPr>
          <w:rFonts w:ascii="Cambria" w:hAnsi="Cambria" w:cs="Calibri"/>
          <w:b/>
          <w:bCs/>
          <w:sz w:val="26"/>
          <w:szCs w:val="26"/>
        </w:rPr>
        <w:t>законодательством</w:t>
      </w:r>
      <w:r w:rsidR="00434142" w:rsidRPr="002E42B3">
        <w:rPr>
          <w:rFonts w:ascii="Cambria" w:hAnsi="Cambria" w:cs="Calibri"/>
          <w:bCs/>
          <w:sz w:val="26"/>
          <w:szCs w:val="26"/>
        </w:rPr>
        <w:t xml:space="preserve"> (</w:t>
      </w:r>
      <w:r w:rsidR="0025632C" w:rsidRPr="002E42B3">
        <w:rPr>
          <w:rFonts w:ascii="Cambria" w:hAnsi="Cambria" w:cs="Calibri"/>
          <w:bCs/>
          <w:sz w:val="26"/>
          <w:szCs w:val="26"/>
        </w:rPr>
        <w:t>включая различные виды дополнительных отпус</w:t>
      </w:r>
      <w:r w:rsidR="0025632C" w:rsidRPr="002E42B3">
        <w:rPr>
          <w:rFonts w:ascii="Cambria" w:hAnsi="Cambria" w:cs="Calibri"/>
          <w:bCs/>
          <w:sz w:val="26"/>
          <w:szCs w:val="26"/>
        </w:rPr>
        <w:lastRenderedPageBreak/>
        <w:t xml:space="preserve">ков </w:t>
      </w:r>
      <w:r w:rsidR="00434142" w:rsidRPr="002E42B3">
        <w:rPr>
          <w:rFonts w:ascii="Cambria" w:hAnsi="Cambria" w:cs="Calibri"/>
          <w:bCs/>
          <w:sz w:val="26"/>
          <w:szCs w:val="26"/>
        </w:rPr>
        <w:t>ст.</w:t>
      </w:r>
      <w:r w:rsidR="00031B52" w:rsidRPr="002E42B3">
        <w:rPr>
          <w:rFonts w:ascii="Cambria" w:hAnsi="Cambria" w:cs="Calibri"/>
          <w:bCs/>
          <w:sz w:val="26"/>
          <w:szCs w:val="26"/>
        </w:rPr>
        <w:t xml:space="preserve"> ст. </w:t>
      </w:r>
      <w:r w:rsidR="00434142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031B52" w:rsidRPr="002E42B3">
        <w:rPr>
          <w:rFonts w:ascii="Cambria" w:hAnsi="Cambria" w:cs="Calibri"/>
          <w:bCs/>
          <w:sz w:val="26"/>
          <w:szCs w:val="26"/>
        </w:rPr>
        <w:t>115, 116, 117, 120</w:t>
      </w:r>
      <w:r w:rsidR="00434142" w:rsidRPr="002E42B3">
        <w:rPr>
          <w:rFonts w:ascii="Cambria" w:hAnsi="Cambria" w:cs="Calibri"/>
          <w:bCs/>
          <w:sz w:val="26"/>
          <w:szCs w:val="26"/>
        </w:rPr>
        <w:t xml:space="preserve">  Трудового кодекса РФ), </w:t>
      </w:r>
      <w:r w:rsidR="0025632C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Pr="002E42B3">
        <w:rPr>
          <w:rFonts w:ascii="Cambria" w:hAnsi="Cambria" w:cs="Calibri"/>
          <w:bCs/>
          <w:sz w:val="26"/>
          <w:szCs w:val="26"/>
        </w:rPr>
        <w:t xml:space="preserve">рассматривается </w:t>
      </w:r>
      <w:r w:rsidR="00434142" w:rsidRPr="002E42B3">
        <w:rPr>
          <w:rFonts w:ascii="Cambria" w:hAnsi="Cambria" w:cs="Calibri"/>
          <w:bCs/>
          <w:sz w:val="26"/>
          <w:szCs w:val="26"/>
        </w:rPr>
        <w:t xml:space="preserve">в структуре </w:t>
      </w:r>
      <w:r w:rsidR="00434142" w:rsidRPr="002E42B3">
        <w:rPr>
          <w:rFonts w:ascii="Cambria" w:hAnsi="Cambria" w:cs="Calibri"/>
          <w:b/>
          <w:bCs/>
          <w:sz w:val="26"/>
          <w:szCs w:val="26"/>
        </w:rPr>
        <w:t>заработной платы</w:t>
      </w:r>
      <w:r w:rsidR="00434142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Pr="002E42B3">
        <w:rPr>
          <w:rFonts w:ascii="Cambria" w:hAnsi="Cambria" w:cs="Calibri"/>
          <w:bCs/>
          <w:sz w:val="26"/>
          <w:szCs w:val="26"/>
        </w:rPr>
        <w:t xml:space="preserve">как </w:t>
      </w:r>
      <w:r w:rsidRPr="002E42B3">
        <w:rPr>
          <w:rFonts w:ascii="Cambria" w:hAnsi="Cambria" w:cs="Calibri"/>
          <w:b/>
          <w:bCs/>
          <w:sz w:val="26"/>
          <w:szCs w:val="26"/>
        </w:rPr>
        <w:t>доход</w:t>
      </w:r>
      <w:r w:rsidRPr="002E42B3">
        <w:rPr>
          <w:rFonts w:ascii="Cambria" w:hAnsi="Cambria" w:cs="Calibri"/>
          <w:bCs/>
          <w:sz w:val="26"/>
          <w:szCs w:val="26"/>
        </w:rPr>
        <w:t xml:space="preserve"> работника</w:t>
      </w:r>
      <w:r w:rsidR="00C75CD7" w:rsidRPr="002E42B3">
        <w:rPr>
          <w:rFonts w:ascii="Cambria" w:hAnsi="Cambria" w:cs="Calibri"/>
          <w:bCs/>
          <w:sz w:val="26"/>
          <w:szCs w:val="26"/>
        </w:rPr>
        <w:t>, который подлежит налогообложению в общем порядке.</w:t>
      </w:r>
      <w:r w:rsidR="0025632C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25632C" w:rsidRPr="002E42B3">
        <w:rPr>
          <w:rFonts w:ascii="Cambria" w:hAnsi="Cambria" w:cs="Calibri"/>
          <w:b/>
          <w:bCs/>
          <w:sz w:val="26"/>
          <w:szCs w:val="26"/>
        </w:rPr>
        <w:t>Это не «компенсация»!</w:t>
      </w:r>
      <w:r w:rsidR="00C75CD7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434142" w:rsidRPr="002E42B3">
        <w:rPr>
          <w:rFonts w:ascii="Cambria" w:hAnsi="Cambria" w:cs="Calibri"/>
          <w:bCs/>
          <w:sz w:val="26"/>
          <w:szCs w:val="26"/>
        </w:rPr>
        <w:t xml:space="preserve">Более того, предоставление дополнительного </w:t>
      </w:r>
      <w:r w:rsidR="000E294F" w:rsidRPr="002E42B3">
        <w:rPr>
          <w:rFonts w:ascii="Cambria" w:hAnsi="Cambria" w:cs="Calibri"/>
          <w:bCs/>
          <w:sz w:val="26"/>
          <w:szCs w:val="26"/>
        </w:rPr>
        <w:t xml:space="preserve">оплачиваемого </w:t>
      </w:r>
      <w:r w:rsidR="00434142" w:rsidRPr="002E42B3">
        <w:rPr>
          <w:rFonts w:ascii="Cambria" w:hAnsi="Cambria" w:cs="Calibri"/>
          <w:bCs/>
          <w:sz w:val="26"/>
          <w:szCs w:val="26"/>
        </w:rPr>
        <w:t xml:space="preserve">отпуска (по каким-либо </w:t>
      </w:r>
      <w:r w:rsidR="0025632C" w:rsidRPr="002E42B3">
        <w:rPr>
          <w:rFonts w:ascii="Cambria" w:hAnsi="Cambria" w:cs="Calibri"/>
          <w:bCs/>
          <w:sz w:val="26"/>
          <w:szCs w:val="26"/>
        </w:rPr>
        <w:t xml:space="preserve">произвольным </w:t>
      </w:r>
      <w:r w:rsidR="00434142" w:rsidRPr="002E42B3">
        <w:rPr>
          <w:rFonts w:ascii="Cambria" w:hAnsi="Cambria" w:cs="Calibri"/>
          <w:bCs/>
          <w:sz w:val="26"/>
          <w:szCs w:val="26"/>
        </w:rPr>
        <w:t>основаниям, не связанным с системой оплаты труда</w:t>
      </w:r>
      <w:r w:rsidR="0025632C" w:rsidRPr="002E42B3">
        <w:rPr>
          <w:rFonts w:ascii="Cambria" w:hAnsi="Cambria" w:cs="Calibri"/>
          <w:bCs/>
          <w:sz w:val="26"/>
          <w:szCs w:val="26"/>
        </w:rPr>
        <w:t xml:space="preserve"> и не предписанных законодательством</w:t>
      </w:r>
      <w:r w:rsidR="00434142" w:rsidRPr="002E42B3">
        <w:rPr>
          <w:rFonts w:ascii="Cambria" w:hAnsi="Cambria" w:cs="Calibri"/>
          <w:bCs/>
          <w:sz w:val="26"/>
          <w:szCs w:val="26"/>
        </w:rPr>
        <w:t xml:space="preserve">) </w:t>
      </w:r>
      <w:r w:rsidR="00031B52" w:rsidRPr="002E42B3">
        <w:rPr>
          <w:rFonts w:ascii="Cambria" w:hAnsi="Cambria" w:cs="Calibri"/>
          <w:bCs/>
          <w:sz w:val="26"/>
          <w:szCs w:val="26"/>
        </w:rPr>
        <w:t xml:space="preserve">не </w:t>
      </w:r>
      <w:r w:rsidR="00434142" w:rsidRPr="002E42B3">
        <w:rPr>
          <w:rFonts w:ascii="Cambria" w:hAnsi="Cambria" w:cs="Calibri"/>
          <w:bCs/>
          <w:sz w:val="26"/>
          <w:szCs w:val="26"/>
        </w:rPr>
        <w:t xml:space="preserve">рассматривается </w:t>
      </w:r>
      <w:r w:rsidR="000E294F" w:rsidRPr="002E42B3">
        <w:rPr>
          <w:rFonts w:ascii="Cambria" w:hAnsi="Cambria" w:cs="Calibri"/>
          <w:bCs/>
          <w:sz w:val="26"/>
          <w:szCs w:val="26"/>
        </w:rPr>
        <w:t>налоговыми органами</w:t>
      </w:r>
      <w:r w:rsidR="00031B52" w:rsidRPr="002E42B3">
        <w:rPr>
          <w:rFonts w:ascii="Cambria" w:hAnsi="Cambria" w:cs="Calibri"/>
          <w:bCs/>
          <w:sz w:val="26"/>
          <w:szCs w:val="26"/>
        </w:rPr>
        <w:t xml:space="preserve"> даже в составе расходов для целей исчисления налога на прибыль организации</w:t>
      </w:r>
      <w:r w:rsidRPr="002E42B3">
        <w:rPr>
          <w:rFonts w:ascii="Cambria" w:hAnsi="Cambria" w:cs="Calibri"/>
          <w:bCs/>
          <w:sz w:val="26"/>
          <w:szCs w:val="26"/>
        </w:rPr>
        <w:t>;</w:t>
      </w:r>
    </w:p>
    <w:p w:rsidR="00055FED" w:rsidRPr="002E42B3" w:rsidRDefault="00055FED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вынуждая </w:t>
      </w:r>
      <w:r w:rsidR="0025632C" w:rsidRPr="002E42B3">
        <w:rPr>
          <w:rFonts w:ascii="Cambria" w:hAnsi="Cambria" w:cs="Calibri"/>
          <w:bCs/>
          <w:sz w:val="26"/>
          <w:szCs w:val="26"/>
        </w:rPr>
        <w:t>работодателей</w:t>
      </w:r>
      <w:r w:rsidRPr="002E42B3">
        <w:rPr>
          <w:rFonts w:ascii="Cambria" w:hAnsi="Cambria" w:cs="Calibri"/>
          <w:bCs/>
          <w:sz w:val="26"/>
          <w:szCs w:val="26"/>
        </w:rPr>
        <w:t xml:space="preserve"> нести не предусмотренные законодательством дополнительные расходы, связанные с </w:t>
      </w:r>
      <w:r w:rsidRPr="002E42B3">
        <w:rPr>
          <w:rFonts w:ascii="Cambria" w:hAnsi="Cambria" w:cs="Calibri"/>
          <w:b/>
          <w:bCs/>
          <w:sz w:val="26"/>
          <w:szCs w:val="26"/>
        </w:rPr>
        <w:t>обеспечением</w:t>
      </w:r>
      <w:r w:rsidRPr="002E42B3">
        <w:rPr>
          <w:rFonts w:ascii="Cambria" w:hAnsi="Cambria" w:cs="Calibri"/>
          <w:bCs/>
          <w:sz w:val="26"/>
          <w:szCs w:val="26"/>
        </w:rPr>
        <w:t xml:space="preserve"> так называемых «компенсаций», </w:t>
      </w:r>
      <w:r w:rsidR="0025632C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Pr="002E42B3">
        <w:rPr>
          <w:rFonts w:ascii="Cambria" w:hAnsi="Cambria" w:cs="Calibri"/>
          <w:bCs/>
          <w:sz w:val="26"/>
          <w:szCs w:val="26"/>
        </w:rPr>
        <w:t>условия предоставления которых до сих пор не определены</w:t>
      </w:r>
      <w:r w:rsidR="000E294F" w:rsidRPr="002E42B3">
        <w:rPr>
          <w:rFonts w:ascii="Cambria" w:hAnsi="Cambria" w:cs="Calibri"/>
          <w:bCs/>
          <w:sz w:val="26"/>
          <w:szCs w:val="26"/>
        </w:rPr>
        <w:t xml:space="preserve">. </w:t>
      </w:r>
      <w:r w:rsidR="009B13C5" w:rsidRPr="002E42B3">
        <w:rPr>
          <w:rFonts w:ascii="Cambria" w:hAnsi="Cambria" w:cs="Calibri"/>
          <w:bCs/>
          <w:sz w:val="26"/>
          <w:szCs w:val="26"/>
        </w:rPr>
        <w:t xml:space="preserve">До сих пор </w:t>
      </w:r>
      <w:r w:rsidR="000E294F" w:rsidRPr="002E42B3">
        <w:rPr>
          <w:rFonts w:ascii="Cambria" w:hAnsi="Cambria" w:cs="Calibri"/>
          <w:bCs/>
          <w:sz w:val="26"/>
          <w:szCs w:val="26"/>
        </w:rPr>
        <w:t xml:space="preserve">сторона, ответственная за </w:t>
      </w:r>
      <w:r w:rsidR="000E294F" w:rsidRPr="002E42B3">
        <w:rPr>
          <w:rFonts w:ascii="Cambria" w:hAnsi="Cambria" w:cs="Calibri"/>
          <w:b/>
          <w:bCs/>
          <w:sz w:val="26"/>
          <w:szCs w:val="26"/>
        </w:rPr>
        <w:t>обеспечение</w:t>
      </w:r>
      <w:r w:rsidR="000E294F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6262D4" w:rsidRPr="002E42B3">
        <w:rPr>
          <w:rFonts w:ascii="Cambria" w:hAnsi="Cambria" w:cs="Calibri"/>
          <w:bCs/>
          <w:sz w:val="26"/>
          <w:szCs w:val="26"/>
        </w:rPr>
        <w:t xml:space="preserve">(финансирование) </w:t>
      </w:r>
      <w:r w:rsidR="000E294F" w:rsidRPr="002E42B3">
        <w:rPr>
          <w:rFonts w:ascii="Cambria" w:hAnsi="Cambria" w:cs="Calibri"/>
          <w:bCs/>
          <w:sz w:val="26"/>
          <w:szCs w:val="26"/>
        </w:rPr>
        <w:t xml:space="preserve">этих </w:t>
      </w:r>
      <w:r w:rsidR="006262D4" w:rsidRPr="002E42B3">
        <w:rPr>
          <w:rFonts w:ascii="Cambria" w:hAnsi="Cambria" w:cs="Calibri"/>
          <w:bCs/>
          <w:sz w:val="26"/>
          <w:szCs w:val="26"/>
        </w:rPr>
        <w:t>«</w:t>
      </w:r>
      <w:r w:rsidR="000E294F" w:rsidRPr="002E42B3">
        <w:rPr>
          <w:rFonts w:ascii="Cambria" w:hAnsi="Cambria" w:cs="Calibri"/>
          <w:bCs/>
          <w:sz w:val="26"/>
          <w:szCs w:val="26"/>
        </w:rPr>
        <w:t>гарантий-компенсаций</w:t>
      </w:r>
      <w:r w:rsidR="006262D4" w:rsidRPr="002E42B3">
        <w:rPr>
          <w:rFonts w:ascii="Cambria" w:hAnsi="Cambria" w:cs="Calibri"/>
          <w:bCs/>
          <w:sz w:val="26"/>
          <w:szCs w:val="26"/>
        </w:rPr>
        <w:t>»</w:t>
      </w:r>
      <w:r w:rsidR="009B13C5"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="000E294F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9B13C5" w:rsidRPr="002E42B3">
        <w:rPr>
          <w:rFonts w:ascii="Cambria" w:hAnsi="Cambria" w:cs="Calibri"/>
          <w:bCs/>
          <w:sz w:val="26"/>
          <w:szCs w:val="26"/>
        </w:rPr>
        <w:t xml:space="preserve">не определена (не согласована в Российской трехсторонней комиссии).  </w:t>
      </w:r>
      <w:r w:rsidR="000E294F" w:rsidRPr="002E42B3">
        <w:rPr>
          <w:rFonts w:ascii="Cambria" w:hAnsi="Cambria" w:cs="Calibri"/>
          <w:bCs/>
          <w:sz w:val="26"/>
          <w:szCs w:val="26"/>
        </w:rPr>
        <w:t>Возможно, этой стороной будет определено Правительство РФ или профсоюзы?</w:t>
      </w:r>
    </w:p>
    <w:p w:rsidR="00031B52" w:rsidRPr="002E42B3" w:rsidRDefault="004C4A01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в наиболее тяжелом  состоянии  находятся руководители бюджетных учреждений: </w:t>
      </w:r>
      <w:r w:rsidR="006262D4" w:rsidRPr="002E42B3">
        <w:rPr>
          <w:rFonts w:ascii="Cambria" w:hAnsi="Cambria" w:cs="Calibri"/>
          <w:bCs/>
          <w:sz w:val="26"/>
          <w:szCs w:val="26"/>
        </w:rPr>
        <w:t xml:space="preserve">убедительное </w:t>
      </w:r>
      <w:r w:rsidRPr="002E42B3">
        <w:rPr>
          <w:rFonts w:ascii="Cambria" w:hAnsi="Cambria" w:cs="Calibri"/>
          <w:bCs/>
          <w:sz w:val="26"/>
          <w:szCs w:val="26"/>
        </w:rPr>
        <w:t xml:space="preserve">юридическое обоснование «компенсаций» </w:t>
      </w:r>
      <w:r w:rsidR="006262D4" w:rsidRPr="002E42B3">
        <w:rPr>
          <w:rFonts w:ascii="Cambria" w:hAnsi="Cambria" w:cs="Calibri"/>
          <w:bCs/>
          <w:sz w:val="26"/>
          <w:szCs w:val="26"/>
        </w:rPr>
        <w:t>фактически отсутствует</w:t>
      </w:r>
      <w:r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="009B13C5" w:rsidRPr="002E42B3">
        <w:rPr>
          <w:rFonts w:ascii="Cambria" w:hAnsi="Cambria" w:cs="Calibri"/>
          <w:bCs/>
          <w:sz w:val="26"/>
          <w:szCs w:val="26"/>
        </w:rPr>
        <w:t>высшие органы управления от комментариев и указаний благоразумно отказываются, работники</w:t>
      </w:r>
      <w:r w:rsidRPr="002E42B3">
        <w:rPr>
          <w:rFonts w:ascii="Cambria" w:hAnsi="Cambria" w:cs="Calibri"/>
          <w:bCs/>
          <w:sz w:val="26"/>
          <w:szCs w:val="26"/>
        </w:rPr>
        <w:t xml:space="preserve"> требуют </w:t>
      </w:r>
      <w:r w:rsidR="009B13C5" w:rsidRPr="002E42B3">
        <w:rPr>
          <w:rFonts w:ascii="Cambria" w:hAnsi="Cambria" w:cs="Calibri"/>
          <w:bCs/>
          <w:sz w:val="26"/>
          <w:szCs w:val="26"/>
        </w:rPr>
        <w:t xml:space="preserve">«компенсаций» </w:t>
      </w:r>
      <w:r w:rsidRPr="002E42B3">
        <w:rPr>
          <w:rFonts w:ascii="Cambria" w:hAnsi="Cambria" w:cs="Calibri"/>
          <w:bCs/>
          <w:sz w:val="26"/>
          <w:szCs w:val="26"/>
        </w:rPr>
        <w:t xml:space="preserve">и </w:t>
      </w:r>
      <w:r w:rsidR="009B13C5" w:rsidRPr="002E42B3">
        <w:rPr>
          <w:rFonts w:ascii="Cambria" w:hAnsi="Cambria" w:cs="Calibri"/>
          <w:bCs/>
          <w:sz w:val="26"/>
          <w:szCs w:val="26"/>
        </w:rPr>
        <w:t>пишут жалобы</w:t>
      </w:r>
      <w:r w:rsidRPr="002E42B3">
        <w:rPr>
          <w:rFonts w:ascii="Cambria" w:hAnsi="Cambria" w:cs="Calibri"/>
          <w:bCs/>
          <w:sz w:val="26"/>
          <w:szCs w:val="26"/>
        </w:rPr>
        <w:t xml:space="preserve">, а </w:t>
      </w:r>
      <w:r w:rsidR="009B13C5" w:rsidRPr="002E42B3">
        <w:rPr>
          <w:rFonts w:ascii="Cambria" w:hAnsi="Cambria" w:cs="Calibri"/>
          <w:bCs/>
          <w:sz w:val="26"/>
          <w:szCs w:val="26"/>
        </w:rPr>
        <w:t>идти навстречу просьбам трудящихся</w:t>
      </w:r>
      <w:r w:rsidR="006262D4" w:rsidRPr="002E42B3">
        <w:rPr>
          <w:rFonts w:ascii="Cambria" w:hAnsi="Cambria" w:cs="Calibri"/>
          <w:bCs/>
          <w:sz w:val="26"/>
          <w:szCs w:val="26"/>
        </w:rPr>
        <w:t xml:space="preserve"> - весьма</w:t>
      </w:r>
      <w:r w:rsidR="00880830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6262D4" w:rsidRPr="002E42B3">
        <w:rPr>
          <w:rFonts w:ascii="Cambria" w:hAnsi="Cambria" w:cs="Calibri"/>
          <w:bCs/>
          <w:sz w:val="26"/>
          <w:szCs w:val="26"/>
        </w:rPr>
        <w:t>рискованно, т.к. это действие с большой долей вероятности будет признано</w:t>
      </w:r>
      <w:r w:rsidR="00880830" w:rsidRPr="002E42B3">
        <w:rPr>
          <w:rFonts w:ascii="Cambria" w:hAnsi="Cambria" w:cs="Calibri"/>
          <w:bCs/>
          <w:sz w:val="26"/>
          <w:szCs w:val="26"/>
        </w:rPr>
        <w:t xml:space="preserve"> нецелевы</w:t>
      </w:r>
      <w:r w:rsidR="006262D4" w:rsidRPr="002E42B3">
        <w:rPr>
          <w:rFonts w:ascii="Cambria" w:hAnsi="Cambria" w:cs="Calibri"/>
          <w:bCs/>
          <w:sz w:val="26"/>
          <w:szCs w:val="26"/>
        </w:rPr>
        <w:t xml:space="preserve">ми </w:t>
      </w:r>
      <w:r w:rsidR="00880830" w:rsidRPr="002E42B3">
        <w:rPr>
          <w:rFonts w:ascii="Cambria" w:hAnsi="Cambria" w:cs="Calibri"/>
          <w:bCs/>
          <w:sz w:val="26"/>
          <w:szCs w:val="26"/>
        </w:rPr>
        <w:t>расход</w:t>
      </w:r>
      <w:r w:rsidR="006262D4" w:rsidRPr="002E42B3">
        <w:rPr>
          <w:rFonts w:ascii="Cambria" w:hAnsi="Cambria" w:cs="Calibri"/>
          <w:bCs/>
          <w:sz w:val="26"/>
          <w:szCs w:val="26"/>
        </w:rPr>
        <w:t>ами в «особо крупных размерах», со всеми вытекающими отсюда последствиями</w:t>
      </w:r>
      <w:r w:rsidR="00880830" w:rsidRPr="002E42B3">
        <w:rPr>
          <w:rFonts w:ascii="Cambria" w:hAnsi="Cambria" w:cs="Calibri"/>
          <w:bCs/>
          <w:sz w:val="26"/>
          <w:szCs w:val="26"/>
        </w:rPr>
        <w:t>.</w:t>
      </w:r>
      <w:r w:rsidR="009B13C5" w:rsidRPr="002E42B3">
        <w:rPr>
          <w:rFonts w:ascii="Cambria" w:hAnsi="Cambria" w:cs="Calibri"/>
          <w:bCs/>
          <w:sz w:val="26"/>
          <w:szCs w:val="26"/>
        </w:rPr>
        <w:t xml:space="preserve"> </w:t>
      </w:r>
    </w:p>
    <w:p w:rsidR="004849ED" w:rsidRPr="002E42B3" w:rsidRDefault="00031B52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/>
          <w:bCs/>
          <w:sz w:val="26"/>
          <w:szCs w:val="26"/>
        </w:rPr>
        <w:t xml:space="preserve">По нашему мнению, </w:t>
      </w:r>
      <w:r w:rsidR="00055FED" w:rsidRPr="002E42B3">
        <w:rPr>
          <w:rFonts w:ascii="Cambria" w:hAnsi="Cambria" w:cs="Calibri"/>
          <w:b/>
          <w:bCs/>
          <w:sz w:val="26"/>
          <w:szCs w:val="26"/>
        </w:rPr>
        <w:t>Конституционный Суд РФ, своим определением от 7 февраля 2013 г. N 135-О  вводит в заблуждение также и работников (</w:t>
      </w:r>
      <w:r w:rsidR="00ED4F22" w:rsidRPr="002E42B3">
        <w:rPr>
          <w:rFonts w:ascii="Cambria" w:hAnsi="Cambria" w:cs="Calibri"/>
          <w:b/>
          <w:bCs/>
          <w:sz w:val="26"/>
          <w:szCs w:val="26"/>
        </w:rPr>
        <w:t>их представителей</w:t>
      </w:r>
      <w:r w:rsidR="00055FED" w:rsidRPr="002E42B3">
        <w:rPr>
          <w:rFonts w:ascii="Cambria" w:hAnsi="Cambria" w:cs="Calibri"/>
          <w:b/>
          <w:bCs/>
          <w:sz w:val="26"/>
          <w:szCs w:val="26"/>
        </w:rPr>
        <w:t>)</w:t>
      </w:r>
      <w:r w:rsidR="00ED4F22" w:rsidRPr="002E42B3">
        <w:rPr>
          <w:rFonts w:ascii="Cambria" w:hAnsi="Cambria" w:cs="Calibri"/>
          <w:b/>
          <w:bCs/>
          <w:sz w:val="26"/>
          <w:szCs w:val="26"/>
        </w:rPr>
        <w:t>,</w:t>
      </w:r>
      <w:r w:rsidR="00ED4F22" w:rsidRPr="002E42B3">
        <w:rPr>
          <w:rFonts w:ascii="Cambria" w:hAnsi="Cambria" w:cs="Calibri"/>
          <w:bCs/>
          <w:sz w:val="26"/>
          <w:szCs w:val="26"/>
        </w:rPr>
        <w:t xml:space="preserve"> которые </w:t>
      </w:r>
      <w:r w:rsidR="00717881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ED4F22" w:rsidRPr="002E42B3">
        <w:rPr>
          <w:rFonts w:ascii="Cambria" w:hAnsi="Cambria" w:cs="Calibri"/>
          <w:bCs/>
          <w:sz w:val="26"/>
          <w:szCs w:val="26"/>
        </w:rPr>
        <w:t>понимают это решение Конституционного Суда</w:t>
      </w:r>
      <w:r w:rsidR="004849ED" w:rsidRPr="002E42B3">
        <w:rPr>
          <w:rFonts w:ascii="Cambria" w:hAnsi="Cambria" w:cs="Calibri"/>
          <w:bCs/>
          <w:sz w:val="26"/>
          <w:szCs w:val="26"/>
        </w:rPr>
        <w:t>:</w:t>
      </w:r>
    </w:p>
    <w:p w:rsidR="00276684" w:rsidRPr="002E42B3" w:rsidRDefault="00ED4F22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 как </w:t>
      </w:r>
      <w:r w:rsidR="00276684" w:rsidRPr="002E42B3">
        <w:rPr>
          <w:rFonts w:ascii="Cambria" w:hAnsi="Cambria" w:cs="Calibri"/>
          <w:bCs/>
          <w:sz w:val="26"/>
          <w:szCs w:val="26"/>
        </w:rPr>
        <w:t xml:space="preserve">безусловное </w:t>
      </w:r>
      <w:r w:rsidRPr="002E42B3">
        <w:rPr>
          <w:rFonts w:ascii="Cambria" w:hAnsi="Cambria" w:cs="Calibri"/>
          <w:bCs/>
          <w:sz w:val="26"/>
          <w:szCs w:val="26"/>
        </w:rPr>
        <w:t xml:space="preserve">право работников, </w:t>
      </w:r>
      <w:r w:rsidR="00C75CD7" w:rsidRPr="002E42B3">
        <w:rPr>
          <w:rFonts w:ascii="Cambria" w:hAnsi="Cambria" w:cs="Calibri"/>
          <w:bCs/>
          <w:sz w:val="26"/>
          <w:szCs w:val="26"/>
        </w:rPr>
        <w:t xml:space="preserve">в отношении которых каким-либо образом </w:t>
      </w:r>
      <w:r w:rsidR="00031B52" w:rsidRPr="002E42B3">
        <w:rPr>
          <w:rFonts w:ascii="Cambria" w:hAnsi="Cambria" w:cs="Calibri"/>
          <w:bCs/>
          <w:sz w:val="26"/>
          <w:szCs w:val="26"/>
        </w:rPr>
        <w:t xml:space="preserve">(в настоящее время – произвольным, случайным) </w:t>
      </w:r>
      <w:r w:rsidR="00C75CD7" w:rsidRPr="002E42B3">
        <w:rPr>
          <w:rFonts w:ascii="Cambria" w:hAnsi="Cambria" w:cs="Calibri"/>
          <w:bCs/>
          <w:sz w:val="26"/>
          <w:szCs w:val="26"/>
        </w:rPr>
        <w:t xml:space="preserve">установлена </w:t>
      </w:r>
      <w:r w:rsidR="009B13C5" w:rsidRPr="002E42B3">
        <w:rPr>
          <w:rFonts w:ascii="Cambria" w:hAnsi="Cambria" w:cs="Calibri"/>
          <w:bCs/>
          <w:sz w:val="26"/>
          <w:szCs w:val="26"/>
        </w:rPr>
        <w:t xml:space="preserve">(на самом деле – «формально записана») </w:t>
      </w:r>
      <w:r w:rsidR="00C75CD7" w:rsidRPr="002E42B3">
        <w:rPr>
          <w:rFonts w:ascii="Cambria" w:hAnsi="Cambria" w:cs="Calibri"/>
          <w:bCs/>
          <w:sz w:val="26"/>
          <w:szCs w:val="26"/>
        </w:rPr>
        <w:t xml:space="preserve">занятость </w:t>
      </w:r>
      <w:r w:rsidR="009B13C5" w:rsidRPr="002E42B3">
        <w:rPr>
          <w:rFonts w:ascii="Cambria" w:hAnsi="Cambria" w:cs="Calibri"/>
          <w:bCs/>
          <w:sz w:val="26"/>
          <w:szCs w:val="26"/>
        </w:rPr>
        <w:t>в</w:t>
      </w:r>
      <w:r w:rsidR="00F02C88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Pr="002E42B3">
        <w:rPr>
          <w:rFonts w:ascii="Cambria" w:hAnsi="Cambria" w:cs="Calibri"/>
          <w:bCs/>
          <w:sz w:val="26"/>
          <w:szCs w:val="26"/>
        </w:rPr>
        <w:t>так называемых «вредных</w:t>
      </w:r>
      <w:r w:rsidR="009B13C5" w:rsidRPr="002E42B3">
        <w:rPr>
          <w:rFonts w:ascii="Cambria" w:hAnsi="Cambria" w:cs="Calibri"/>
          <w:bCs/>
          <w:sz w:val="26"/>
          <w:szCs w:val="26"/>
        </w:rPr>
        <w:t xml:space="preserve"> (опасных)</w:t>
      </w:r>
      <w:r w:rsidR="00C75CD7" w:rsidRPr="002E42B3">
        <w:rPr>
          <w:rFonts w:ascii="Cambria" w:hAnsi="Cambria" w:cs="Calibri"/>
          <w:bCs/>
          <w:sz w:val="26"/>
          <w:szCs w:val="26"/>
        </w:rPr>
        <w:t xml:space="preserve">» </w:t>
      </w:r>
      <w:r w:rsidR="00F02C88" w:rsidRPr="002E42B3">
        <w:rPr>
          <w:rFonts w:ascii="Cambria" w:hAnsi="Cambria" w:cs="Calibri"/>
          <w:bCs/>
          <w:sz w:val="26"/>
          <w:szCs w:val="26"/>
        </w:rPr>
        <w:t>условиях труда</w:t>
      </w:r>
      <w:r w:rsidR="00392B60" w:rsidRPr="002E42B3">
        <w:rPr>
          <w:rFonts w:ascii="Cambria" w:hAnsi="Cambria" w:cs="Calibri"/>
          <w:bCs/>
          <w:sz w:val="26"/>
          <w:szCs w:val="26"/>
        </w:rPr>
        <w:t>,</w:t>
      </w:r>
      <w:r w:rsidR="00F02C88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C75CD7" w:rsidRPr="002E42B3">
        <w:rPr>
          <w:rFonts w:ascii="Cambria" w:hAnsi="Cambria" w:cs="Calibri"/>
          <w:bCs/>
          <w:sz w:val="26"/>
          <w:szCs w:val="26"/>
        </w:rPr>
        <w:t xml:space="preserve">на </w:t>
      </w:r>
      <w:r w:rsidR="00C75CD7" w:rsidRPr="002E42B3">
        <w:rPr>
          <w:rFonts w:ascii="Cambria" w:hAnsi="Cambria" w:cs="Calibri"/>
          <w:b/>
          <w:bCs/>
          <w:sz w:val="26"/>
          <w:szCs w:val="26"/>
        </w:rPr>
        <w:t>все виды</w:t>
      </w:r>
      <w:r w:rsidR="00C75CD7" w:rsidRPr="002E42B3">
        <w:rPr>
          <w:rFonts w:ascii="Cambria" w:hAnsi="Cambria" w:cs="Calibri"/>
          <w:bCs/>
          <w:sz w:val="26"/>
          <w:szCs w:val="26"/>
        </w:rPr>
        <w:t xml:space="preserve"> так называемых «компенсаций»</w:t>
      </w:r>
      <w:r w:rsidR="00370053" w:rsidRPr="002E42B3">
        <w:rPr>
          <w:rFonts w:ascii="Cambria" w:hAnsi="Cambria" w:cs="Calibri"/>
          <w:bCs/>
          <w:sz w:val="26"/>
          <w:szCs w:val="26"/>
        </w:rPr>
        <w:t xml:space="preserve"> (хотя бы в минимальном размере)</w:t>
      </w:r>
      <w:r w:rsidR="00C75CD7" w:rsidRPr="002E42B3">
        <w:rPr>
          <w:rFonts w:ascii="Cambria" w:hAnsi="Cambria" w:cs="Calibri"/>
          <w:bCs/>
          <w:sz w:val="26"/>
          <w:szCs w:val="26"/>
        </w:rPr>
        <w:t>, неправомерно предусмотренных  Постановлением</w:t>
      </w:r>
      <w:r w:rsidR="009F7158" w:rsidRPr="002E42B3">
        <w:rPr>
          <w:rFonts w:ascii="Cambria" w:hAnsi="Cambria" w:cs="Calibri"/>
          <w:bCs/>
          <w:sz w:val="26"/>
          <w:szCs w:val="26"/>
        </w:rPr>
        <w:t xml:space="preserve">  № 870</w:t>
      </w:r>
      <w:r w:rsidR="004849ED" w:rsidRPr="002E42B3">
        <w:rPr>
          <w:rFonts w:ascii="Cambria" w:hAnsi="Cambria" w:cs="Calibri"/>
          <w:bCs/>
          <w:sz w:val="26"/>
          <w:szCs w:val="26"/>
        </w:rPr>
        <w:t>;</w:t>
      </w:r>
    </w:p>
    <w:p w:rsidR="004849ED" w:rsidRPr="002E42B3" w:rsidRDefault="004849ED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как признание безусловной обязанности </w:t>
      </w:r>
      <w:r w:rsidR="006262D4" w:rsidRPr="002E42B3">
        <w:rPr>
          <w:rFonts w:ascii="Cambria" w:hAnsi="Cambria" w:cs="Calibri"/>
          <w:bCs/>
          <w:sz w:val="26"/>
          <w:szCs w:val="26"/>
        </w:rPr>
        <w:t xml:space="preserve">именно </w:t>
      </w:r>
      <w:r w:rsidRPr="002E42B3">
        <w:rPr>
          <w:rFonts w:ascii="Cambria" w:hAnsi="Cambria" w:cs="Calibri"/>
          <w:bCs/>
          <w:sz w:val="26"/>
          <w:szCs w:val="26"/>
        </w:rPr>
        <w:t>работодателей нести расходы, связанные с обеспечением этих «компенсаций»</w:t>
      </w:r>
      <w:r w:rsidR="00F7478A" w:rsidRPr="002E42B3">
        <w:rPr>
          <w:rFonts w:ascii="Cambria" w:hAnsi="Cambria" w:cs="Calibri"/>
          <w:bCs/>
          <w:sz w:val="26"/>
          <w:szCs w:val="26"/>
        </w:rPr>
        <w:t>;</w:t>
      </w:r>
    </w:p>
    <w:p w:rsidR="00F7478A" w:rsidRPr="002E42B3" w:rsidRDefault="004C552B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как основание для</w:t>
      </w:r>
      <w:r w:rsidR="00F7478A" w:rsidRPr="002E42B3">
        <w:rPr>
          <w:rFonts w:ascii="Cambria" w:hAnsi="Cambria" w:cs="Calibri"/>
          <w:bCs/>
          <w:sz w:val="26"/>
          <w:szCs w:val="26"/>
        </w:rPr>
        <w:t xml:space="preserve"> отстаивани</w:t>
      </w:r>
      <w:r w:rsidRPr="002E42B3">
        <w:rPr>
          <w:rFonts w:ascii="Cambria" w:hAnsi="Cambria" w:cs="Calibri"/>
          <w:bCs/>
          <w:sz w:val="26"/>
          <w:szCs w:val="26"/>
        </w:rPr>
        <w:t>я ими и их представителями (профсоюзами)</w:t>
      </w:r>
      <w:r w:rsidR="00F7478A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F7478A" w:rsidRPr="002E42B3">
        <w:rPr>
          <w:rFonts w:ascii="Cambria" w:hAnsi="Cambria" w:cs="Calibri"/>
          <w:b/>
          <w:bCs/>
          <w:sz w:val="26"/>
          <w:szCs w:val="26"/>
        </w:rPr>
        <w:t>антиконституционного</w:t>
      </w:r>
      <w:r w:rsidR="00F7478A" w:rsidRPr="002E42B3">
        <w:rPr>
          <w:rFonts w:ascii="Cambria" w:hAnsi="Cambria" w:cs="Calibri"/>
          <w:bCs/>
          <w:sz w:val="26"/>
          <w:szCs w:val="26"/>
        </w:rPr>
        <w:t xml:space="preserve"> права на работу в условиях труда, </w:t>
      </w:r>
      <w:r w:rsidRPr="002E42B3">
        <w:rPr>
          <w:rFonts w:ascii="Cambria" w:hAnsi="Cambria" w:cs="Calibri"/>
          <w:bCs/>
          <w:sz w:val="26"/>
          <w:szCs w:val="26"/>
        </w:rPr>
        <w:t>«</w:t>
      </w:r>
      <w:r w:rsidR="00F7478A" w:rsidRPr="002E42B3">
        <w:rPr>
          <w:rFonts w:ascii="Cambria" w:hAnsi="Cambria" w:cs="Calibri"/>
          <w:bCs/>
          <w:sz w:val="26"/>
          <w:szCs w:val="26"/>
        </w:rPr>
        <w:t>не отвечающих требованиям безопасности и гигиены</w:t>
      </w:r>
      <w:r w:rsidRPr="002E42B3">
        <w:rPr>
          <w:rFonts w:ascii="Cambria" w:hAnsi="Cambria" w:cs="Calibri"/>
          <w:bCs/>
          <w:sz w:val="26"/>
          <w:szCs w:val="26"/>
        </w:rPr>
        <w:t>».</w:t>
      </w:r>
    </w:p>
    <w:p w:rsidR="004C552B" w:rsidRPr="002E42B3" w:rsidRDefault="004C552B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Изложенная позиция Конституционного Суда РФ </w:t>
      </w:r>
      <w:r w:rsidR="00F7478A" w:rsidRPr="002E42B3">
        <w:rPr>
          <w:rFonts w:ascii="Cambria" w:hAnsi="Cambria" w:cs="Calibri"/>
          <w:bCs/>
          <w:sz w:val="26"/>
          <w:szCs w:val="26"/>
        </w:rPr>
        <w:t>провоцир</w:t>
      </w:r>
      <w:r w:rsidRPr="002E42B3">
        <w:rPr>
          <w:rFonts w:ascii="Cambria" w:hAnsi="Cambria" w:cs="Calibri"/>
          <w:bCs/>
          <w:sz w:val="26"/>
          <w:szCs w:val="26"/>
        </w:rPr>
        <w:t xml:space="preserve">ует дальнейшее </w:t>
      </w:r>
      <w:r w:rsidR="00F7478A" w:rsidRPr="002E42B3">
        <w:rPr>
          <w:rFonts w:ascii="Cambria" w:hAnsi="Cambria" w:cs="Calibri"/>
          <w:bCs/>
          <w:sz w:val="26"/>
          <w:szCs w:val="26"/>
        </w:rPr>
        <w:t>обострение социальных противоречий как между  работниками и работодателем (администрацией), так и между самими работниками</w:t>
      </w:r>
      <w:r w:rsidRPr="002E42B3">
        <w:rPr>
          <w:rFonts w:ascii="Cambria" w:hAnsi="Cambria" w:cs="Calibri"/>
          <w:bCs/>
          <w:sz w:val="26"/>
          <w:szCs w:val="26"/>
        </w:rPr>
        <w:t>, обусловленных непомерным раздуванием темы «компенсации вредных условий труда», не имеющей аналогов в цивилизованном мире и практически забытой даже в России к концу 90-х годов</w:t>
      </w:r>
      <w:r w:rsidR="00F7478A" w:rsidRPr="002E42B3">
        <w:rPr>
          <w:rFonts w:ascii="Cambria" w:hAnsi="Cambria" w:cs="Calibri"/>
          <w:bCs/>
          <w:sz w:val="26"/>
          <w:szCs w:val="26"/>
        </w:rPr>
        <w:t xml:space="preserve">. </w:t>
      </w:r>
    </w:p>
    <w:p w:rsidR="008F1E27" w:rsidRPr="002E42B3" w:rsidRDefault="004C552B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Абсолютно нелепая попытка якобы решить проблему Списков бывшего СССР через процедуру аттестации рабочих мест по условиям труда, а теперь, еще более нелепым образом – посредством Федерального закона «О специальной оценке условий труда» безусловно приведет к тому, что Списки действительно станут не нужны. </w:t>
      </w:r>
      <w:r w:rsidR="008F1E27" w:rsidRPr="002E42B3">
        <w:rPr>
          <w:rFonts w:ascii="Cambria" w:hAnsi="Cambria" w:cs="Calibri"/>
          <w:bCs/>
          <w:sz w:val="26"/>
          <w:szCs w:val="26"/>
        </w:rPr>
        <w:t>При таком подходе абсолютно в</w:t>
      </w:r>
      <w:r w:rsidRPr="002E42B3">
        <w:rPr>
          <w:rFonts w:ascii="Cambria" w:hAnsi="Cambria" w:cs="Calibri"/>
          <w:bCs/>
          <w:sz w:val="26"/>
          <w:szCs w:val="26"/>
        </w:rPr>
        <w:t xml:space="preserve">се работники Российской Федерации </w:t>
      </w:r>
      <w:r w:rsidR="008F1E27" w:rsidRPr="002E42B3">
        <w:rPr>
          <w:rFonts w:ascii="Cambria" w:hAnsi="Cambria" w:cs="Calibri"/>
          <w:bCs/>
          <w:sz w:val="26"/>
          <w:szCs w:val="26"/>
        </w:rPr>
        <w:t xml:space="preserve">спустя </w:t>
      </w:r>
      <w:r w:rsidR="008F1E27" w:rsidRPr="002E42B3">
        <w:rPr>
          <w:rFonts w:ascii="Cambria" w:hAnsi="Cambria" w:cs="Calibri"/>
          <w:bCs/>
          <w:sz w:val="26"/>
          <w:szCs w:val="26"/>
        </w:rPr>
        <w:lastRenderedPageBreak/>
        <w:t xml:space="preserve">очень непродолжительное время </w:t>
      </w:r>
      <w:r w:rsidRPr="002E42B3">
        <w:rPr>
          <w:rFonts w:ascii="Cambria" w:hAnsi="Cambria" w:cs="Calibri"/>
          <w:bCs/>
          <w:sz w:val="26"/>
          <w:szCs w:val="26"/>
        </w:rPr>
        <w:t xml:space="preserve">получат свои «компенсации» </w:t>
      </w:r>
      <w:r w:rsidR="008F1E27" w:rsidRPr="002E42B3">
        <w:rPr>
          <w:rFonts w:ascii="Cambria" w:hAnsi="Cambria" w:cs="Calibri"/>
          <w:bCs/>
          <w:sz w:val="26"/>
          <w:szCs w:val="26"/>
        </w:rPr>
        <w:t xml:space="preserve">за «вредные условия труда» </w:t>
      </w:r>
      <w:r w:rsidRPr="002E42B3">
        <w:rPr>
          <w:rFonts w:ascii="Cambria" w:hAnsi="Cambria" w:cs="Calibri"/>
          <w:bCs/>
          <w:sz w:val="26"/>
          <w:szCs w:val="26"/>
        </w:rPr>
        <w:t xml:space="preserve">в </w:t>
      </w:r>
      <w:r w:rsidR="008F1E27" w:rsidRPr="002E42B3">
        <w:rPr>
          <w:rFonts w:ascii="Cambria" w:hAnsi="Cambria" w:cs="Calibri"/>
          <w:bCs/>
          <w:sz w:val="26"/>
          <w:szCs w:val="26"/>
        </w:rPr>
        <w:t xml:space="preserve">предельных размерах и необходимость в Списках отпадет. </w:t>
      </w:r>
      <w:r w:rsidR="00F7478A" w:rsidRPr="002E42B3">
        <w:rPr>
          <w:rFonts w:ascii="Cambria" w:hAnsi="Cambria" w:cs="Calibri"/>
          <w:bCs/>
          <w:sz w:val="26"/>
          <w:szCs w:val="26"/>
        </w:rPr>
        <w:t xml:space="preserve"> </w:t>
      </w:r>
    </w:p>
    <w:p w:rsidR="00F7478A" w:rsidRPr="002E42B3" w:rsidRDefault="00F7478A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Большинство руководителей</w:t>
      </w:r>
      <w:r w:rsidR="008F1E27" w:rsidRPr="002E42B3">
        <w:rPr>
          <w:rFonts w:ascii="Cambria" w:hAnsi="Cambria" w:cs="Calibri"/>
          <w:bCs/>
          <w:sz w:val="26"/>
          <w:szCs w:val="26"/>
        </w:rPr>
        <w:t>, специалистов</w:t>
      </w:r>
      <w:r w:rsidRPr="002E42B3">
        <w:rPr>
          <w:rFonts w:ascii="Cambria" w:hAnsi="Cambria" w:cs="Calibri"/>
          <w:bCs/>
          <w:sz w:val="26"/>
          <w:szCs w:val="26"/>
        </w:rPr>
        <w:t xml:space="preserve"> и даже </w:t>
      </w:r>
      <w:r w:rsidR="008F1E27" w:rsidRPr="002E42B3">
        <w:rPr>
          <w:rFonts w:ascii="Cambria" w:hAnsi="Cambria" w:cs="Calibri"/>
          <w:bCs/>
          <w:sz w:val="26"/>
          <w:szCs w:val="26"/>
        </w:rPr>
        <w:t xml:space="preserve">многие </w:t>
      </w:r>
      <w:r w:rsidRPr="002E42B3">
        <w:rPr>
          <w:rFonts w:ascii="Cambria" w:hAnsi="Cambria" w:cs="Calibri"/>
          <w:bCs/>
          <w:sz w:val="26"/>
          <w:szCs w:val="26"/>
        </w:rPr>
        <w:t>рабочи</w:t>
      </w:r>
      <w:r w:rsidR="008F1E27" w:rsidRPr="002E42B3">
        <w:rPr>
          <w:rFonts w:ascii="Cambria" w:hAnsi="Cambria" w:cs="Calibri"/>
          <w:bCs/>
          <w:sz w:val="26"/>
          <w:szCs w:val="26"/>
        </w:rPr>
        <w:t>е</w:t>
      </w:r>
      <w:r w:rsidRPr="002E42B3">
        <w:rPr>
          <w:rFonts w:ascii="Cambria" w:hAnsi="Cambria" w:cs="Calibri"/>
          <w:bCs/>
          <w:sz w:val="26"/>
          <w:szCs w:val="26"/>
        </w:rPr>
        <w:t xml:space="preserve"> понимают, что «вредные условия труда» на 9 из 10 «вредных рабочих мест» - это фикция. И уровень притязаний большинства работников на «компенсации» за вредность ограничивается исключительно их совестью (при том, что </w:t>
      </w:r>
      <w:r w:rsidRPr="002E42B3">
        <w:rPr>
          <w:rFonts w:ascii="Cambria" w:hAnsi="Cambria" w:cs="Calibri"/>
          <w:b/>
          <w:bCs/>
          <w:sz w:val="26"/>
          <w:szCs w:val="26"/>
        </w:rPr>
        <w:t>доказать отсутствие</w:t>
      </w:r>
      <w:r w:rsidRPr="002E42B3">
        <w:rPr>
          <w:rFonts w:ascii="Cambria" w:hAnsi="Cambria" w:cs="Calibri"/>
          <w:bCs/>
          <w:sz w:val="26"/>
          <w:szCs w:val="26"/>
        </w:rPr>
        <w:t xml:space="preserve"> «вредных условий труда» - </w:t>
      </w:r>
      <w:r w:rsidRPr="002E42B3">
        <w:rPr>
          <w:rFonts w:ascii="Cambria" w:hAnsi="Cambria" w:cs="Calibri"/>
          <w:b/>
          <w:bCs/>
          <w:sz w:val="26"/>
          <w:szCs w:val="26"/>
        </w:rPr>
        <w:t>практически невозможно</w:t>
      </w:r>
      <w:r w:rsidR="006262D4" w:rsidRPr="002E42B3">
        <w:rPr>
          <w:rFonts w:ascii="Cambria" w:hAnsi="Cambria" w:cs="Calibri"/>
          <w:bCs/>
          <w:sz w:val="26"/>
          <w:szCs w:val="26"/>
        </w:rPr>
        <w:t xml:space="preserve">). </w:t>
      </w:r>
      <w:r w:rsidRPr="002E42B3">
        <w:rPr>
          <w:rFonts w:ascii="Cambria" w:hAnsi="Cambria" w:cs="Calibri"/>
          <w:bCs/>
          <w:sz w:val="26"/>
          <w:szCs w:val="26"/>
        </w:rPr>
        <w:t xml:space="preserve">  </w:t>
      </w:r>
    </w:p>
    <w:p w:rsidR="002C4E69" w:rsidRPr="002E42B3" w:rsidRDefault="002C4E69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</w:p>
    <w:p w:rsidR="00F7478A" w:rsidRPr="002E42B3" w:rsidRDefault="00F7478A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Выводы:</w:t>
      </w:r>
    </w:p>
    <w:p w:rsidR="002C4E69" w:rsidRPr="002E42B3" w:rsidRDefault="002C4E69" w:rsidP="00D0297C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</w:p>
    <w:p w:rsidR="00F7478A" w:rsidRPr="002E42B3" w:rsidRDefault="00F7478A" w:rsidP="00D0297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Наличие </w:t>
      </w:r>
      <w:r w:rsidR="006262D4" w:rsidRPr="002E42B3">
        <w:rPr>
          <w:rFonts w:ascii="Cambria" w:hAnsi="Cambria" w:cs="Calibri"/>
          <w:bCs/>
          <w:sz w:val="26"/>
          <w:szCs w:val="26"/>
        </w:rPr>
        <w:t xml:space="preserve">в трудовом законодательстве термина </w:t>
      </w:r>
      <w:r w:rsidRPr="002E42B3">
        <w:rPr>
          <w:rFonts w:ascii="Cambria" w:hAnsi="Cambria" w:cs="Calibri"/>
          <w:bCs/>
          <w:sz w:val="26"/>
          <w:szCs w:val="26"/>
        </w:rPr>
        <w:t>«вредны</w:t>
      </w:r>
      <w:r w:rsidR="006262D4" w:rsidRPr="002E42B3">
        <w:rPr>
          <w:rFonts w:ascii="Cambria" w:hAnsi="Cambria" w:cs="Calibri"/>
          <w:bCs/>
          <w:sz w:val="26"/>
          <w:szCs w:val="26"/>
        </w:rPr>
        <w:t>е</w:t>
      </w:r>
      <w:r w:rsidRPr="002E42B3">
        <w:rPr>
          <w:rFonts w:ascii="Cambria" w:hAnsi="Cambria" w:cs="Calibri"/>
          <w:bCs/>
          <w:sz w:val="26"/>
          <w:szCs w:val="26"/>
        </w:rPr>
        <w:t xml:space="preserve"> услови</w:t>
      </w:r>
      <w:r w:rsidR="006262D4" w:rsidRPr="002E42B3">
        <w:rPr>
          <w:rFonts w:ascii="Cambria" w:hAnsi="Cambria" w:cs="Calibri"/>
          <w:bCs/>
          <w:sz w:val="26"/>
          <w:szCs w:val="26"/>
        </w:rPr>
        <w:t>я</w:t>
      </w:r>
      <w:r w:rsidRPr="002E42B3">
        <w:rPr>
          <w:rFonts w:ascii="Cambria" w:hAnsi="Cambria" w:cs="Calibri"/>
          <w:bCs/>
          <w:sz w:val="26"/>
          <w:szCs w:val="26"/>
        </w:rPr>
        <w:t xml:space="preserve"> труда», предполагающ</w:t>
      </w:r>
      <w:r w:rsidR="006262D4" w:rsidRPr="002E42B3">
        <w:rPr>
          <w:rFonts w:ascii="Cambria" w:hAnsi="Cambria" w:cs="Calibri"/>
          <w:bCs/>
          <w:sz w:val="26"/>
          <w:szCs w:val="26"/>
        </w:rPr>
        <w:t xml:space="preserve">его </w:t>
      </w:r>
      <w:r w:rsidRPr="002E42B3">
        <w:rPr>
          <w:rFonts w:ascii="Cambria" w:hAnsi="Cambria" w:cs="Calibri"/>
          <w:bCs/>
          <w:sz w:val="26"/>
          <w:szCs w:val="26"/>
        </w:rPr>
        <w:t>возмещение вреда</w:t>
      </w:r>
      <w:r w:rsidR="006262D4" w:rsidRPr="002E42B3">
        <w:rPr>
          <w:rFonts w:ascii="Cambria" w:hAnsi="Cambria" w:cs="Calibri"/>
          <w:bCs/>
          <w:sz w:val="26"/>
          <w:szCs w:val="26"/>
        </w:rPr>
        <w:t>, нанесенного</w:t>
      </w:r>
      <w:r w:rsidRPr="002E42B3">
        <w:rPr>
          <w:rFonts w:ascii="Cambria" w:hAnsi="Cambria" w:cs="Calibri"/>
          <w:bCs/>
          <w:sz w:val="26"/>
          <w:szCs w:val="26"/>
        </w:rPr>
        <w:t xml:space="preserve"> здоровью работника (компенсацию)</w:t>
      </w:r>
      <w:r w:rsidR="00392B60"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Pr="002E42B3">
        <w:rPr>
          <w:rFonts w:ascii="Cambria" w:hAnsi="Cambria" w:cs="Calibri"/>
          <w:bCs/>
          <w:sz w:val="26"/>
          <w:szCs w:val="26"/>
        </w:rPr>
        <w:t xml:space="preserve">  следует признать недопустимым, противоречащим ч.3. ст.37 Конституции России.</w:t>
      </w:r>
    </w:p>
    <w:p w:rsidR="008F1E27" w:rsidRPr="002E42B3" w:rsidRDefault="00F7478A" w:rsidP="00D0297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 xml:space="preserve">Целесообразно рекомендовать Правительству России </w:t>
      </w:r>
      <w:r w:rsidRPr="002E42B3">
        <w:rPr>
          <w:rFonts w:ascii="Cambria" w:hAnsi="Cambria" w:cs="Calibri"/>
          <w:b/>
          <w:bCs/>
          <w:sz w:val="26"/>
          <w:szCs w:val="26"/>
        </w:rPr>
        <w:t>отменить</w:t>
      </w:r>
      <w:r w:rsidRPr="002E42B3">
        <w:rPr>
          <w:rFonts w:ascii="Cambria" w:hAnsi="Cambria" w:cs="Calibri"/>
          <w:bCs/>
          <w:sz w:val="26"/>
          <w:szCs w:val="26"/>
        </w:rPr>
        <w:t xml:space="preserve"> постановление Правительства РФ от 20.11.2008 №870 как содержащее </w:t>
      </w:r>
      <w:r w:rsidR="006262D4" w:rsidRPr="002E42B3">
        <w:rPr>
          <w:rFonts w:ascii="Cambria" w:hAnsi="Cambria" w:cs="Calibri"/>
          <w:bCs/>
          <w:sz w:val="26"/>
          <w:szCs w:val="26"/>
        </w:rPr>
        <w:t xml:space="preserve">множество </w:t>
      </w:r>
      <w:r w:rsidRPr="002E42B3">
        <w:rPr>
          <w:rFonts w:ascii="Cambria" w:hAnsi="Cambria" w:cs="Calibri"/>
          <w:bCs/>
          <w:sz w:val="26"/>
          <w:szCs w:val="26"/>
        </w:rPr>
        <w:t>юридико-лингвистически</w:t>
      </w:r>
      <w:r w:rsidR="006262D4" w:rsidRPr="002E42B3">
        <w:rPr>
          <w:rFonts w:ascii="Cambria" w:hAnsi="Cambria" w:cs="Calibri"/>
          <w:bCs/>
          <w:sz w:val="26"/>
          <w:szCs w:val="26"/>
        </w:rPr>
        <w:t>х</w:t>
      </w:r>
      <w:r w:rsidRPr="002E42B3">
        <w:rPr>
          <w:rFonts w:ascii="Cambria" w:hAnsi="Cambria" w:cs="Calibri"/>
          <w:bCs/>
          <w:sz w:val="26"/>
          <w:szCs w:val="26"/>
        </w:rPr>
        <w:t xml:space="preserve"> ошиб</w:t>
      </w:r>
      <w:r w:rsidR="006262D4" w:rsidRPr="002E42B3">
        <w:rPr>
          <w:rFonts w:ascii="Cambria" w:hAnsi="Cambria" w:cs="Calibri"/>
          <w:bCs/>
          <w:sz w:val="26"/>
          <w:szCs w:val="26"/>
        </w:rPr>
        <w:t>ок</w:t>
      </w:r>
      <w:r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="006262D4" w:rsidRPr="002E42B3">
        <w:rPr>
          <w:rFonts w:ascii="Cambria" w:hAnsi="Cambria" w:cs="Calibri"/>
          <w:bCs/>
          <w:sz w:val="26"/>
          <w:szCs w:val="26"/>
        </w:rPr>
        <w:t xml:space="preserve">допускающее </w:t>
      </w:r>
      <w:r w:rsidRPr="002E42B3">
        <w:rPr>
          <w:rFonts w:ascii="Cambria" w:hAnsi="Cambria" w:cs="Calibri"/>
          <w:bCs/>
          <w:sz w:val="26"/>
          <w:szCs w:val="26"/>
        </w:rPr>
        <w:t>чрезмерную свободу нормотворчества, изданное в развитие норм Трудового кодекса РФ, противоречащих Конституции России (ч.3 ст.37)</w:t>
      </w:r>
      <w:r w:rsidR="00392B60"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Pr="002E42B3">
        <w:rPr>
          <w:rFonts w:ascii="Cambria" w:hAnsi="Cambria" w:cs="Calibri"/>
          <w:bCs/>
          <w:sz w:val="26"/>
          <w:szCs w:val="26"/>
        </w:rPr>
        <w:t xml:space="preserve"> до сих пор не подкрепленное нормативной правовой и методической базой для его реализации</w:t>
      </w:r>
      <w:r w:rsidR="008F1E27" w:rsidRPr="002E42B3">
        <w:rPr>
          <w:rFonts w:ascii="Cambria" w:hAnsi="Cambria" w:cs="Calibri"/>
          <w:bCs/>
          <w:sz w:val="26"/>
          <w:szCs w:val="26"/>
        </w:rPr>
        <w:t>, т.е. не отражающее реально существующие отношения</w:t>
      </w:r>
      <w:r w:rsidRPr="002E42B3">
        <w:rPr>
          <w:rFonts w:ascii="Cambria" w:hAnsi="Cambria" w:cs="Calibri"/>
          <w:bCs/>
          <w:sz w:val="26"/>
          <w:szCs w:val="26"/>
        </w:rPr>
        <w:t xml:space="preserve">. </w:t>
      </w:r>
      <w:r w:rsidR="008F1E27" w:rsidRPr="002E42B3">
        <w:rPr>
          <w:rFonts w:ascii="Cambria" w:hAnsi="Cambria" w:cs="Calibri"/>
          <w:bCs/>
          <w:sz w:val="26"/>
          <w:szCs w:val="26"/>
        </w:rPr>
        <w:t xml:space="preserve">  </w:t>
      </w:r>
      <w:r w:rsidRPr="002E42B3">
        <w:rPr>
          <w:rFonts w:ascii="Cambria" w:hAnsi="Cambria" w:cs="Calibri"/>
          <w:bCs/>
          <w:sz w:val="26"/>
          <w:szCs w:val="26"/>
        </w:rPr>
        <w:t xml:space="preserve">По </w:t>
      </w:r>
      <w:r w:rsidR="008F1E27" w:rsidRPr="002E42B3">
        <w:rPr>
          <w:rFonts w:ascii="Cambria" w:hAnsi="Cambria" w:cs="Calibri"/>
          <w:bCs/>
          <w:sz w:val="26"/>
          <w:szCs w:val="26"/>
        </w:rPr>
        <w:t xml:space="preserve">самой </w:t>
      </w:r>
      <w:r w:rsidRPr="002E42B3">
        <w:rPr>
          <w:rFonts w:ascii="Cambria" w:hAnsi="Cambria" w:cs="Calibri"/>
          <w:bCs/>
          <w:sz w:val="26"/>
          <w:szCs w:val="26"/>
        </w:rPr>
        <w:t>меньше</w:t>
      </w:r>
      <w:r w:rsidR="008F1E27" w:rsidRPr="002E42B3">
        <w:rPr>
          <w:rFonts w:ascii="Cambria" w:hAnsi="Cambria" w:cs="Calibri"/>
          <w:bCs/>
          <w:sz w:val="26"/>
          <w:szCs w:val="26"/>
        </w:rPr>
        <w:t>й</w:t>
      </w:r>
      <w:r w:rsidRPr="002E42B3">
        <w:rPr>
          <w:rFonts w:ascii="Cambria" w:hAnsi="Cambria" w:cs="Calibri"/>
          <w:bCs/>
          <w:sz w:val="26"/>
          <w:szCs w:val="26"/>
        </w:rPr>
        <w:t xml:space="preserve"> мере, </w:t>
      </w:r>
      <w:r w:rsidR="008F1E27" w:rsidRPr="002E42B3">
        <w:rPr>
          <w:rFonts w:ascii="Cambria" w:hAnsi="Cambria" w:cs="Calibri"/>
          <w:bCs/>
          <w:sz w:val="26"/>
          <w:szCs w:val="26"/>
        </w:rPr>
        <w:t xml:space="preserve">слово «компенсации» </w:t>
      </w:r>
      <w:r w:rsidR="00883966" w:rsidRPr="002E42B3">
        <w:rPr>
          <w:rFonts w:ascii="Cambria" w:hAnsi="Cambria" w:cs="Calibri"/>
          <w:bCs/>
          <w:sz w:val="26"/>
          <w:szCs w:val="26"/>
        </w:rPr>
        <w:t xml:space="preserve">из текста постановления </w:t>
      </w:r>
      <w:r w:rsidR="008F1E27" w:rsidRPr="002E42B3">
        <w:rPr>
          <w:rFonts w:ascii="Cambria" w:hAnsi="Cambria" w:cs="Calibri"/>
          <w:bCs/>
          <w:sz w:val="26"/>
          <w:szCs w:val="26"/>
        </w:rPr>
        <w:t>следует</w:t>
      </w:r>
      <w:r w:rsidR="006262D4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D0297C" w:rsidRPr="002E42B3">
        <w:rPr>
          <w:rFonts w:ascii="Cambria" w:hAnsi="Cambria" w:cs="Calibri"/>
          <w:bCs/>
          <w:sz w:val="26"/>
          <w:szCs w:val="26"/>
        </w:rPr>
        <w:t>исключить</w:t>
      </w:r>
      <w:r w:rsidR="008F1E27" w:rsidRPr="002E42B3">
        <w:rPr>
          <w:rFonts w:ascii="Cambria" w:hAnsi="Cambria" w:cs="Calibri"/>
          <w:bCs/>
          <w:sz w:val="26"/>
          <w:szCs w:val="26"/>
        </w:rPr>
        <w:t>.</w:t>
      </w:r>
    </w:p>
    <w:p w:rsidR="00F7478A" w:rsidRPr="002E42B3" w:rsidRDefault="008F1E27" w:rsidP="00D0297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Целесообразно у</w:t>
      </w:r>
      <w:r w:rsidR="00F7478A" w:rsidRPr="002E42B3">
        <w:rPr>
          <w:rFonts w:ascii="Cambria" w:hAnsi="Cambria" w:cs="Calibri"/>
          <w:bCs/>
          <w:sz w:val="26"/>
          <w:szCs w:val="26"/>
        </w:rPr>
        <w:t xml:space="preserve">точнить позицию Конституционного Суда таким образом, чтобы </w:t>
      </w:r>
      <w:r w:rsidR="00883966" w:rsidRPr="002E42B3">
        <w:rPr>
          <w:rFonts w:ascii="Cambria" w:hAnsi="Cambria" w:cs="Calibri"/>
          <w:bCs/>
          <w:sz w:val="26"/>
          <w:szCs w:val="26"/>
        </w:rPr>
        <w:t>подтвердить невозможность применения постановления Правительства РФ от 20.11.2008 №870 до тех пор</w:t>
      </w:r>
      <w:r w:rsidR="00392B60" w:rsidRPr="002E42B3">
        <w:rPr>
          <w:rFonts w:ascii="Cambria" w:hAnsi="Cambria" w:cs="Calibri"/>
          <w:bCs/>
          <w:sz w:val="26"/>
          <w:szCs w:val="26"/>
        </w:rPr>
        <w:t xml:space="preserve">, </w:t>
      </w:r>
      <w:r w:rsidR="00883966" w:rsidRPr="002E42B3">
        <w:rPr>
          <w:rFonts w:ascii="Cambria" w:hAnsi="Cambria" w:cs="Calibri"/>
          <w:bCs/>
          <w:sz w:val="26"/>
          <w:szCs w:val="26"/>
        </w:rPr>
        <w:t xml:space="preserve"> пока не будет принят нормативный правовой акт, устанавливающий </w:t>
      </w:r>
      <w:r w:rsidR="00883966" w:rsidRPr="002E42B3">
        <w:rPr>
          <w:rFonts w:ascii="Cambria" w:hAnsi="Cambria" w:cs="Calibri"/>
          <w:b/>
          <w:bCs/>
          <w:sz w:val="26"/>
          <w:szCs w:val="26"/>
        </w:rPr>
        <w:t>адресата</w:t>
      </w:r>
      <w:r w:rsidR="00D0297C" w:rsidRPr="002E42B3">
        <w:rPr>
          <w:rFonts w:ascii="Cambria" w:hAnsi="Cambria" w:cs="Calibri"/>
          <w:b/>
          <w:bCs/>
          <w:sz w:val="26"/>
          <w:szCs w:val="26"/>
        </w:rPr>
        <w:t xml:space="preserve"> (адресатов)</w:t>
      </w:r>
      <w:r w:rsidR="00883966" w:rsidRPr="002E42B3">
        <w:rPr>
          <w:rFonts w:ascii="Cambria" w:hAnsi="Cambria" w:cs="Calibri"/>
          <w:bCs/>
          <w:sz w:val="26"/>
          <w:szCs w:val="26"/>
        </w:rPr>
        <w:t xml:space="preserve"> содержащихся в нем норм и </w:t>
      </w:r>
      <w:r w:rsidR="00883966" w:rsidRPr="002E42B3">
        <w:rPr>
          <w:rFonts w:ascii="Cambria" w:hAnsi="Cambria" w:cs="Calibri"/>
          <w:b/>
          <w:bCs/>
          <w:sz w:val="26"/>
          <w:szCs w:val="26"/>
        </w:rPr>
        <w:t>условия</w:t>
      </w:r>
      <w:r w:rsidR="00883966" w:rsidRPr="002E42B3">
        <w:rPr>
          <w:rFonts w:ascii="Cambria" w:hAnsi="Cambria" w:cs="Calibri"/>
          <w:bCs/>
          <w:sz w:val="26"/>
          <w:szCs w:val="26"/>
        </w:rPr>
        <w:t xml:space="preserve">  их реализации – критерии отнесения условий труда к «вредным (опасным, иным особым)», а работ – к «тяжелым».</w:t>
      </w:r>
    </w:p>
    <w:p w:rsidR="00561B4D" w:rsidRPr="002E42B3" w:rsidRDefault="002C4E69" w:rsidP="00D0297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Рискованно</w:t>
      </w:r>
      <w:r w:rsidR="00561B4D" w:rsidRPr="002E42B3">
        <w:rPr>
          <w:rFonts w:ascii="Cambria" w:hAnsi="Cambria" w:cs="Calibri"/>
          <w:bCs/>
          <w:sz w:val="26"/>
          <w:szCs w:val="26"/>
        </w:rPr>
        <w:t xml:space="preserve"> </w:t>
      </w:r>
      <w:r w:rsidR="00D0297C" w:rsidRPr="002E42B3">
        <w:rPr>
          <w:rFonts w:ascii="Cambria" w:hAnsi="Cambria" w:cs="Calibri"/>
          <w:bCs/>
          <w:sz w:val="26"/>
          <w:szCs w:val="26"/>
        </w:rPr>
        <w:t xml:space="preserve">безоговорочно </w:t>
      </w:r>
      <w:r w:rsidR="00561B4D" w:rsidRPr="002E42B3">
        <w:rPr>
          <w:rFonts w:ascii="Cambria" w:hAnsi="Cambria" w:cs="Calibri"/>
          <w:bCs/>
          <w:sz w:val="26"/>
          <w:szCs w:val="26"/>
        </w:rPr>
        <w:t xml:space="preserve">доверять мнению тех лиц, которые </w:t>
      </w:r>
      <w:r w:rsidR="008F1E27" w:rsidRPr="002E42B3">
        <w:rPr>
          <w:rFonts w:ascii="Cambria" w:hAnsi="Cambria" w:cs="Calibri"/>
          <w:bCs/>
          <w:sz w:val="26"/>
          <w:szCs w:val="26"/>
        </w:rPr>
        <w:t>уже доказали свою некомпетентность, дове</w:t>
      </w:r>
      <w:r w:rsidRPr="002E42B3">
        <w:rPr>
          <w:rFonts w:ascii="Cambria" w:hAnsi="Cambria" w:cs="Calibri"/>
          <w:bCs/>
          <w:sz w:val="26"/>
          <w:szCs w:val="26"/>
        </w:rPr>
        <w:t>дя</w:t>
      </w:r>
      <w:r w:rsidR="00561B4D" w:rsidRPr="002E42B3">
        <w:rPr>
          <w:rFonts w:ascii="Cambria" w:hAnsi="Cambria" w:cs="Calibri"/>
          <w:bCs/>
          <w:sz w:val="26"/>
          <w:szCs w:val="26"/>
        </w:rPr>
        <w:t xml:space="preserve"> национальную сферу трудовых отношений до этого безысходного состояния</w:t>
      </w:r>
      <w:r w:rsidR="00D0297C" w:rsidRPr="002E42B3">
        <w:rPr>
          <w:rFonts w:ascii="Cambria" w:hAnsi="Cambria" w:cs="Calibri"/>
          <w:bCs/>
          <w:sz w:val="26"/>
          <w:szCs w:val="26"/>
        </w:rPr>
        <w:t xml:space="preserve">, которые </w:t>
      </w:r>
      <w:r w:rsidRPr="002E42B3">
        <w:rPr>
          <w:rFonts w:ascii="Cambria" w:hAnsi="Cambria" w:cs="Calibri"/>
          <w:bCs/>
          <w:sz w:val="26"/>
          <w:szCs w:val="26"/>
        </w:rPr>
        <w:t>непосредственно под</w:t>
      </w:r>
      <w:r w:rsidR="00D0297C" w:rsidRPr="002E42B3">
        <w:rPr>
          <w:rFonts w:ascii="Cambria" w:hAnsi="Cambria" w:cs="Calibri"/>
          <w:bCs/>
          <w:sz w:val="26"/>
          <w:szCs w:val="26"/>
        </w:rPr>
        <w:t>готовили постановление Правительства РФ от 20.11.2008 №870</w:t>
      </w:r>
      <w:r w:rsidRPr="002E42B3">
        <w:rPr>
          <w:rFonts w:ascii="Cambria" w:hAnsi="Cambria" w:cs="Calibri"/>
          <w:bCs/>
          <w:sz w:val="26"/>
          <w:szCs w:val="26"/>
        </w:rPr>
        <w:t xml:space="preserve"> в таком неудовлетворительном виде. Эти лица</w:t>
      </w:r>
      <w:r w:rsidR="00D0297C" w:rsidRPr="002E42B3">
        <w:rPr>
          <w:rFonts w:ascii="Cambria" w:hAnsi="Cambria" w:cs="Calibri"/>
          <w:bCs/>
          <w:sz w:val="26"/>
          <w:szCs w:val="26"/>
        </w:rPr>
        <w:t xml:space="preserve"> анонимны и безответственны, чего нельзя сказать о Конституционном Суде РФ</w:t>
      </w:r>
      <w:r w:rsidRPr="002E42B3">
        <w:rPr>
          <w:rFonts w:ascii="Cambria" w:hAnsi="Cambria" w:cs="Calibri"/>
          <w:bCs/>
          <w:sz w:val="26"/>
          <w:szCs w:val="26"/>
        </w:rPr>
        <w:t>, который является последней, высшей инстанцией в осуществлении правосудия</w:t>
      </w:r>
      <w:r w:rsidR="00561B4D" w:rsidRPr="002E42B3">
        <w:rPr>
          <w:rFonts w:ascii="Cambria" w:hAnsi="Cambria" w:cs="Calibri"/>
          <w:bCs/>
          <w:sz w:val="26"/>
          <w:szCs w:val="26"/>
        </w:rPr>
        <w:t>.</w:t>
      </w:r>
    </w:p>
    <w:p w:rsidR="002C4E69" w:rsidRPr="002E42B3" w:rsidRDefault="002C4E69" w:rsidP="002C4E69">
      <w:pPr>
        <w:pStyle w:val="ConsPlusNormal"/>
        <w:widowControl/>
        <w:ind w:firstLine="851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Надеемся, что наш анализ и предложения окажут помощь Конституционному Суду РФ в формировании безусловно правовой и всеми однозначно понимаемой позиции в крайне запутанной проблеме «вредностей и компенсаций».</w:t>
      </w:r>
    </w:p>
    <w:p w:rsidR="00D0297C" w:rsidRPr="002E42B3" w:rsidRDefault="00D0297C" w:rsidP="00D0297C">
      <w:pPr>
        <w:pStyle w:val="ConsPlusNormal"/>
        <w:widowControl/>
        <w:jc w:val="both"/>
        <w:rPr>
          <w:rFonts w:ascii="Cambria" w:hAnsi="Cambria" w:cs="Calibri"/>
          <w:bCs/>
          <w:sz w:val="26"/>
          <w:szCs w:val="26"/>
        </w:rPr>
      </w:pPr>
    </w:p>
    <w:p w:rsidR="00D0297C" w:rsidRPr="002E42B3" w:rsidRDefault="00D0297C" w:rsidP="00D0297C">
      <w:pPr>
        <w:pStyle w:val="ConsPlusNormal"/>
        <w:widowControl/>
        <w:ind w:left="708" w:firstLine="708"/>
        <w:jc w:val="both"/>
        <w:rPr>
          <w:rFonts w:ascii="Cambria" w:hAnsi="Cambria" w:cs="Calibri"/>
          <w:bCs/>
          <w:sz w:val="26"/>
          <w:szCs w:val="26"/>
        </w:rPr>
      </w:pPr>
      <w:r w:rsidRPr="002E42B3">
        <w:rPr>
          <w:rFonts w:ascii="Cambria" w:hAnsi="Cambria" w:cs="Calibri"/>
          <w:bCs/>
          <w:sz w:val="26"/>
          <w:szCs w:val="26"/>
        </w:rPr>
        <w:t>Директор АНО «ИБТ», ктн,  доцент                                   А.Г. Федорец</w:t>
      </w:r>
    </w:p>
    <w:p w:rsidR="00561B4D" w:rsidRPr="002E42B3" w:rsidRDefault="00561B4D" w:rsidP="00D0297C">
      <w:pPr>
        <w:pStyle w:val="ConsPlusNormal"/>
        <w:widowControl/>
        <w:ind w:left="851"/>
        <w:jc w:val="both"/>
        <w:rPr>
          <w:rFonts w:ascii="Cambria" w:hAnsi="Cambria" w:cs="Calibri"/>
          <w:bCs/>
          <w:sz w:val="26"/>
          <w:szCs w:val="26"/>
        </w:rPr>
      </w:pPr>
    </w:p>
    <w:sectPr w:rsidR="00561B4D" w:rsidRPr="002E42B3" w:rsidSect="00BD568D">
      <w:footerReference w:type="default" r:id="rId10"/>
      <w:pgSz w:w="12240" w:h="15840"/>
      <w:pgMar w:top="567" w:right="616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B3" w:rsidRDefault="002E42B3" w:rsidP="00031B52">
      <w:pPr>
        <w:spacing w:after="0" w:line="240" w:lineRule="auto"/>
      </w:pPr>
      <w:r>
        <w:separator/>
      </w:r>
    </w:p>
  </w:endnote>
  <w:endnote w:type="continuationSeparator" w:id="0">
    <w:p w:rsidR="002E42B3" w:rsidRDefault="002E42B3" w:rsidP="0003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69" w:rsidRDefault="002E42B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3B83">
      <w:rPr>
        <w:noProof/>
      </w:rPr>
      <w:t>1</w:t>
    </w:r>
    <w:r>
      <w:rPr>
        <w:noProof/>
      </w:rPr>
      <w:fldChar w:fldCharType="end"/>
    </w:r>
  </w:p>
  <w:p w:rsidR="002C4E69" w:rsidRDefault="002C4E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B3" w:rsidRDefault="002E42B3" w:rsidP="00031B52">
      <w:pPr>
        <w:spacing w:after="0" w:line="240" w:lineRule="auto"/>
      </w:pPr>
      <w:r>
        <w:separator/>
      </w:r>
    </w:p>
  </w:footnote>
  <w:footnote w:type="continuationSeparator" w:id="0">
    <w:p w:rsidR="002E42B3" w:rsidRDefault="002E42B3" w:rsidP="0003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10AE"/>
    <w:multiLevelType w:val="multilevel"/>
    <w:tmpl w:val="FF9A7C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">
    <w:nsid w:val="23813498"/>
    <w:multiLevelType w:val="hybridMultilevel"/>
    <w:tmpl w:val="B09A7A5C"/>
    <w:lvl w:ilvl="0" w:tplc="A80A01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A67172"/>
    <w:multiLevelType w:val="hybridMultilevel"/>
    <w:tmpl w:val="83C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2E0D"/>
    <w:multiLevelType w:val="hybridMultilevel"/>
    <w:tmpl w:val="1234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onsecutiveHyphenLimit w:val="3"/>
  <w:hyphenationZone w:val="62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805"/>
    <w:rsid w:val="00003C77"/>
    <w:rsid w:val="00012D5D"/>
    <w:rsid w:val="00031B52"/>
    <w:rsid w:val="00053663"/>
    <w:rsid w:val="00054B64"/>
    <w:rsid w:val="00054C41"/>
    <w:rsid w:val="00055FED"/>
    <w:rsid w:val="00087331"/>
    <w:rsid w:val="000B28E1"/>
    <w:rsid w:val="000E294F"/>
    <w:rsid w:val="001050B9"/>
    <w:rsid w:val="001206A9"/>
    <w:rsid w:val="001362D8"/>
    <w:rsid w:val="00142D89"/>
    <w:rsid w:val="00150BCD"/>
    <w:rsid w:val="001865D1"/>
    <w:rsid w:val="00187CCF"/>
    <w:rsid w:val="001C3B80"/>
    <w:rsid w:val="001D77F4"/>
    <w:rsid w:val="00215926"/>
    <w:rsid w:val="00222EAF"/>
    <w:rsid w:val="0025632C"/>
    <w:rsid w:val="0026414D"/>
    <w:rsid w:val="0027427E"/>
    <w:rsid w:val="00274C15"/>
    <w:rsid w:val="002764B3"/>
    <w:rsid w:val="00276684"/>
    <w:rsid w:val="00284F24"/>
    <w:rsid w:val="002C4E69"/>
    <w:rsid w:val="002D7614"/>
    <w:rsid w:val="002D761F"/>
    <w:rsid w:val="002E152C"/>
    <w:rsid w:val="002E26D3"/>
    <w:rsid w:val="002E42B3"/>
    <w:rsid w:val="0033117B"/>
    <w:rsid w:val="00370053"/>
    <w:rsid w:val="00392B60"/>
    <w:rsid w:val="003937BE"/>
    <w:rsid w:val="003E4C01"/>
    <w:rsid w:val="003F1854"/>
    <w:rsid w:val="00434142"/>
    <w:rsid w:val="004445F4"/>
    <w:rsid w:val="004849ED"/>
    <w:rsid w:val="004C4A01"/>
    <w:rsid w:val="004C552B"/>
    <w:rsid w:val="004E1557"/>
    <w:rsid w:val="005106E0"/>
    <w:rsid w:val="005141F4"/>
    <w:rsid w:val="00530A7E"/>
    <w:rsid w:val="00561B4D"/>
    <w:rsid w:val="00565DC8"/>
    <w:rsid w:val="00576D98"/>
    <w:rsid w:val="006262D4"/>
    <w:rsid w:val="00631241"/>
    <w:rsid w:val="00662D1A"/>
    <w:rsid w:val="00686E81"/>
    <w:rsid w:val="006C6A6C"/>
    <w:rsid w:val="006D6335"/>
    <w:rsid w:val="006F4EDC"/>
    <w:rsid w:val="00717881"/>
    <w:rsid w:val="00730568"/>
    <w:rsid w:val="00791318"/>
    <w:rsid w:val="007D2805"/>
    <w:rsid w:val="007E766E"/>
    <w:rsid w:val="00817273"/>
    <w:rsid w:val="00822232"/>
    <w:rsid w:val="008251BD"/>
    <w:rsid w:val="008307D4"/>
    <w:rsid w:val="00863A0A"/>
    <w:rsid w:val="00880830"/>
    <w:rsid w:val="00883966"/>
    <w:rsid w:val="008A19FE"/>
    <w:rsid w:val="008A777A"/>
    <w:rsid w:val="008C1314"/>
    <w:rsid w:val="008D0736"/>
    <w:rsid w:val="008E175D"/>
    <w:rsid w:val="008F1E27"/>
    <w:rsid w:val="00902412"/>
    <w:rsid w:val="0091361B"/>
    <w:rsid w:val="00931933"/>
    <w:rsid w:val="00963B0C"/>
    <w:rsid w:val="00985C00"/>
    <w:rsid w:val="00996096"/>
    <w:rsid w:val="009A31C6"/>
    <w:rsid w:val="009A3FB2"/>
    <w:rsid w:val="009B13C5"/>
    <w:rsid w:val="009C5FC0"/>
    <w:rsid w:val="009C7C26"/>
    <w:rsid w:val="009E0A76"/>
    <w:rsid w:val="009F3CE9"/>
    <w:rsid w:val="009F7158"/>
    <w:rsid w:val="00A47197"/>
    <w:rsid w:val="00A942FE"/>
    <w:rsid w:val="00AA23F6"/>
    <w:rsid w:val="00AD0738"/>
    <w:rsid w:val="00AD294F"/>
    <w:rsid w:val="00AE1D9D"/>
    <w:rsid w:val="00AF096D"/>
    <w:rsid w:val="00B11976"/>
    <w:rsid w:val="00B26FD2"/>
    <w:rsid w:val="00B310A1"/>
    <w:rsid w:val="00B46558"/>
    <w:rsid w:val="00B55BE8"/>
    <w:rsid w:val="00B600C9"/>
    <w:rsid w:val="00BD568D"/>
    <w:rsid w:val="00C05FB3"/>
    <w:rsid w:val="00C308C9"/>
    <w:rsid w:val="00C45B5C"/>
    <w:rsid w:val="00C75CD7"/>
    <w:rsid w:val="00C7683F"/>
    <w:rsid w:val="00C97965"/>
    <w:rsid w:val="00CA2C57"/>
    <w:rsid w:val="00CB45B8"/>
    <w:rsid w:val="00D0297C"/>
    <w:rsid w:val="00D33449"/>
    <w:rsid w:val="00D52BF5"/>
    <w:rsid w:val="00DD160F"/>
    <w:rsid w:val="00DF3417"/>
    <w:rsid w:val="00E2663C"/>
    <w:rsid w:val="00E66724"/>
    <w:rsid w:val="00EA1315"/>
    <w:rsid w:val="00EB16B2"/>
    <w:rsid w:val="00EC6C96"/>
    <w:rsid w:val="00ED4F22"/>
    <w:rsid w:val="00EF1E86"/>
    <w:rsid w:val="00F0157D"/>
    <w:rsid w:val="00F02C88"/>
    <w:rsid w:val="00F165DC"/>
    <w:rsid w:val="00F42E1F"/>
    <w:rsid w:val="00F7478A"/>
    <w:rsid w:val="00F85633"/>
    <w:rsid w:val="00F90C82"/>
    <w:rsid w:val="00FB3B83"/>
    <w:rsid w:val="00FD716A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298BE-A0D9-4890-9FD1-C61888F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6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6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2D1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E26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E266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31B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031B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1B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1B52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8A7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787F475F6613F410A4939832ED998A300D7B4356142DA2C90EE82C058707124487B791ED6274Ax5C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787F475F6613F410A4939832ED998A306D5B43C6642DA2C90EE82C058707124487B791ED62F4Ax5C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9684FBB99E0B54331285B266F4B7D872B1121B85CDEAB8BCCD70DBCFFF9F8AA84D7643C3021EB2z4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11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</CharactersWithSpaces>
  <SharedDoc>false</SharedDoc>
  <HLinks>
    <vt:vector size="444" baseType="variant">
      <vt:variant>
        <vt:i4>4063340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consultantplus://offline/ref=6C4787F475F6613F410A4939832ED998A307D1B3356242DA2C90EE82C058707124487B791ED6244Cx5C0J</vt:lpwstr>
      </vt:variant>
      <vt:variant>
        <vt:lpwstr/>
      </vt:variant>
      <vt:variant>
        <vt:i4>5570565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consultantplus://offline/ref=6C4787F475F6613F410A4939832ED998A501D0BD38691FD024C9E280C7572F66230177781ED626x4CDJ</vt:lpwstr>
      </vt:variant>
      <vt:variant>
        <vt:lpwstr/>
      </vt:variant>
      <vt:variant>
        <vt:i4>4063339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consultantplus://offline/ref=6C4787F475F6613F410A4939832ED998A300D7B4356142DA2C90EE82C058707124487B791ED6274Ax5C3J</vt:lpwstr>
      </vt:variant>
      <vt:variant>
        <vt:lpwstr/>
      </vt:variant>
      <vt:variant>
        <vt:i4>4063289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consultantplus://offline/ref=6C4787F475F6613F410A4939832ED998A306D5B43C6642DA2C90EE82C058707124487B791ED62F4Ax5CEJ</vt:lpwstr>
      </vt:variant>
      <vt:variant>
        <vt:lpwstr/>
      </vt:variant>
      <vt:variant>
        <vt:i4>4063338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consultantplus://offline/ref=6C4787F475F6613F410A4939832ED998A307D1B3356242DA2C90EE82C058707124487B791ED6234Bx5C0J</vt:lpwstr>
      </vt:variant>
      <vt:variant>
        <vt:lpwstr/>
      </vt:variant>
      <vt:variant>
        <vt:i4>4063342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consultantplus://offline/ref=6C4787F475F6613F410A4939832ED998A307D1B3356242DA2C90EE82C058707124487B791ED6274Ex5C7J</vt:lpwstr>
      </vt:variant>
      <vt:variant>
        <vt:lpwstr/>
      </vt:variant>
      <vt:variant>
        <vt:i4>7143522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consultantplus://offline/ref=6C4787F475F6613F410A4939832ED998A307D1B3356242DA2C90EE82C058707124487B7Fx1CAJ</vt:lpwstr>
      </vt:variant>
      <vt:variant>
        <vt:lpwstr/>
      </vt:variant>
      <vt:variant>
        <vt:i4>4063342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consultantplus://offline/ref=6C4787F475F6613F410A4939832ED998A307D1B3356242DA2C90EE82C058707124487B791ED6234Bx5C4J</vt:lpwstr>
      </vt:variant>
      <vt:variant>
        <vt:lpwstr/>
      </vt:variant>
      <vt:variant>
        <vt:i4>4063341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consultantplus://offline/ref=6C4787F475F6613F410A4939832ED998A307D1B3356242DA2C90EE82C058707124487B791ED6244Dx5C6J</vt:lpwstr>
      </vt:variant>
      <vt:variant>
        <vt:lpwstr/>
      </vt:variant>
      <vt:variant>
        <vt:i4>4063337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consultantplus://offline/ref=6C4787F475F6613F410A4939832ED998A307D1B3356242DA2C90EE82C058707124487B791ED6254Cx5C4J</vt:lpwstr>
      </vt:variant>
      <vt:variant>
        <vt:lpwstr/>
      </vt:variant>
      <vt:variant>
        <vt:i4>4063342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consultantplus://offline/ref=6C4787F475F6613F410A4939832ED998A307D1B3356242DA2C90EE82C058707124487B791ED6274Ex5C7J</vt:lpwstr>
      </vt:variant>
      <vt:variant>
        <vt:lpwstr/>
      </vt:variant>
      <vt:variant>
        <vt:i4>4063341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consultantplus://offline/ref=6C4787F475F6613F410A4939832ED998A307D1B3356242DA2C90EE82C058707124487B791ED6274Bx5C3J</vt:lpwstr>
      </vt:variant>
      <vt:variant>
        <vt:lpwstr/>
      </vt:variant>
      <vt:variant>
        <vt:i4>6750268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consultantplus://offline/ref=6C4787F475F6613F410A4939832ED998A00BD2B1363415D87DC5E087C80838616A0D76781BD2x2C1J</vt:lpwstr>
      </vt:variant>
      <vt:variant>
        <vt:lpwstr/>
      </vt:variant>
      <vt:variant>
        <vt:i4>4063340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consultantplus://offline/ref=6C4787F475F6613F410A4939832ED998A307D1B3356242DA2C90EE82C058707124487B791ED6244Cx5C0J</vt:lpwstr>
      </vt:variant>
      <vt:variant>
        <vt:lpwstr/>
      </vt:variant>
      <vt:variant>
        <vt:i4>4063336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consultantplus://offline/ref=6C4787F475F6613F410A4939832ED998A307D1B3356242DA2C90EE82C058707124487B791ED6254Bx5C4J</vt:lpwstr>
      </vt:variant>
      <vt:variant>
        <vt:lpwstr/>
      </vt:variant>
      <vt:variant>
        <vt:i4>4063289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consultantplus://offline/ref=6C4787F475F6613F410A4939832ED998A306D5B43C6642DA2C90EE82C058707124487B791ED62F4Ax5CEJ</vt:lpwstr>
      </vt:variant>
      <vt:variant>
        <vt:lpwstr/>
      </vt:variant>
      <vt:variant>
        <vt:i4>4063289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consultantplus://offline/ref=6C4787F475F6613F410A4939832ED998A306D5B43C6642DA2C90EE82C058707124487B791ED62F4Ax5CEJ</vt:lpwstr>
      </vt:variant>
      <vt:variant>
        <vt:lpwstr/>
      </vt:variant>
      <vt:variant>
        <vt:i4>4063338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consultantplus://offline/ref=6C4787F475F6613F410A4939832ED998A307D1B3356242DA2C90EE82C058707124487B791ED6234Bx5C0J</vt:lpwstr>
      </vt:variant>
      <vt:variant>
        <vt:lpwstr/>
      </vt:variant>
      <vt:variant>
        <vt:i4>4063342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consultantplus://offline/ref=6C4787F475F6613F410A4939832ED998A307D1B3356242DA2C90EE82C058707124487B791ED6274Ex5C7J</vt:lpwstr>
      </vt:variant>
      <vt:variant>
        <vt:lpwstr/>
      </vt:variant>
      <vt:variant>
        <vt:i4>5570565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consultantplus://offline/ref=6C4787F475F6613F410A4939832ED998A501D0BD38691FD024C9E280C7572F66230177781ED626x4CDJ</vt:lpwstr>
      </vt:variant>
      <vt:variant>
        <vt:lpwstr/>
      </vt:variant>
      <vt:variant>
        <vt:i4>4063339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consultantplus://offline/ref=6C4787F475F6613F410A4939832ED998A300D7B4356142DA2C90EE82C058707124487B791ED6274Ax5C3J</vt:lpwstr>
      </vt:variant>
      <vt:variant>
        <vt:lpwstr/>
      </vt:variant>
      <vt:variant>
        <vt:i4>4063289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consultantplus://offline/ref=6C4787F475F6613F410A4939832ED998A306D5B43C6642DA2C90EE82C058707124487B791ED62F4Ax5CEJ</vt:lpwstr>
      </vt:variant>
      <vt:variant>
        <vt:lpwstr/>
      </vt:variant>
      <vt:variant>
        <vt:i4>6160395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consultantplus://offline/ref=6C4787F475F6613F410A4939832ED998A300D7B4356142DA2C90EE82C0x5C8J</vt:lpwstr>
      </vt:variant>
      <vt:variant>
        <vt:lpwstr/>
      </vt:variant>
      <vt:variant>
        <vt:i4>5570565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consultantplus://offline/ref=6C4787F475F6613F410A4939832ED998A501D0BD38691FD024C9E280C7572F66230177781ED626x4CDJ</vt:lpwstr>
      </vt:variant>
      <vt:variant>
        <vt:lpwstr/>
      </vt:variant>
      <vt:variant>
        <vt:i4>4063329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consultantplus://offline/ref=6C4787F475F6613F410A4939832ED998A307D4BD346242DA2C90EE82C058707124487B791ED62748x5C6J</vt:lpwstr>
      </vt:variant>
      <vt:variant>
        <vt:lpwstr/>
      </vt:variant>
      <vt:variant>
        <vt:i4>5570565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consultantplus://offline/ref=6C4787F475F6613F410A4939832ED998A501D0BD38691FD024C9E280C7572F66230177781ED626x4CDJ</vt:lpwstr>
      </vt:variant>
      <vt:variant>
        <vt:lpwstr/>
      </vt:variant>
      <vt:variant>
        <vt:i4>4063339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consultantplus://offline/ref=6C4787F475F6613F410A4939832ED998A300D7B4356142DA2C90EE82C058707124487B791ED6274Ax5C3J</vt:lpwstr>
      </vt:variant>
      <vt:variant>
        <vt:lpwstr/>
      </vt:variant>
      <vt:variant>
        <vt:i4>4063289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consultantplus://offline/ref=6C4787F475F6613F410A4939832ED998A306D5B43C6642DA2C90EE82C058707124487B791ED62E42x5C5J</vt:lpwstr>
      </vt:variant>
      <vt:variant>
        <vt:lpwstr/>
      </vt:variant>
      <vt:variant>
        <vt:i4>4063291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consultantplus://offline/ref=6C4787F475F6613F410A4939832ED998A306D5B43C6642DA2C90EE82C058707124487B791ED62E42x5C7J</vt:lpwstr>
      </vt:variant>
      <vt:variant>
        <vt:lpwstr/>
      </vt:variant>
      <vt:variant>
        <vt:i4>4063289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consultantplus://offline/ref=6C4787F475F6613F410A4939832ED998A306D5B43C6642DA2C90EE82C058707124487B791ED62F4Ax5CEJ</vt:lpwstr>
      </vt:variant>
      <vt:variant>
        <vt:lpwstr/>
      </vt:variant>
      <vt:variant>
        <vt:i4>6029393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consultantplus://offline/ref=6C4787F475F6613F410A4939832ED998A306D5B43C6642DA2C90EE82C058707124487B7D1BxDC7J</vt:lpwstr>
      </vt:variant>
      <vt:variant>
        <vt:lpwstr/>
      </vt:variant>
      <vt:variant>
        <vt:i4>4063294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consultantplus://offline/ref=6C4787F475F6613F410A4939832ED998A300D7B4356142DA2C90EE82C058707124487B791ED6274Ax5CFJ</vt:lpwstr>
      </vt:variant>
      <vt:variant>
        <vt:lpwstr/>
      </vt:variant>
      <vt:variant>
        <vt:i4>6160395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consultantplus://offline/ref=6C4787F475F6613F410A4939832ED998A300D7B4356142DA2C90EE82C0x5C8J</vt:lpwstr>
      </vt:variant>
      <vt:variant>
        <vt:lpwstr/>
      </vt:variant>
      <vt:variant>
        <vt:i4>4063339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consultantplus://offline/ref=6C4787F475F6613F410A4939832ED998A306D5B43C6642DA2C90EE82C058707124487B791ED6274Ax5CFJ</vt:lpwstr>
      </vt:variant>
      <vt:variant>
        <vt:lpwstr/>
      </vt:variant>
      <vt:variant>
        <vt:i4>4063289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consultantplus://offline/ref=6C4787F475F6613F410A4939832ED998A307D4BC3B6B42DA2C90EE82C058707124487B791ED6274Bx5C5J</vt:lpwstr>
      </vt:variant>
      <vt:variant>
        <vt:lpwstr/>
      </vt:variant>
      <vt:variant>
        <vt:i4>4063336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consultantplus://offline/ref=6C4787F475F6613F410A4939832ED998A306D5B43C6642DA2C90EE82C058707124487B791ED6214Dx5CFJ</vt:lpwstr>
      </vt:variant>
      <vt:variant>
        <vt:lpwstr/>
      </vt:variant>
      <vt:variant>
        <vt:i4>4063339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consultantplus://offline/ref=6C4787F475F6613F410A4939832ED998A300D7B4356142DA2C90EE82C058707124487B791ED6274Ax5C3J</vt:lpwstr>
      </vt:variant>
      <vt:variant>
        <vt:lpwstr/>
      </vt:variant>
      <vt:variant>
        <vt:i4>4063337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consultantplus://offline/ref=6C4787F475F6613F410A4939832ED998A300D7B4356142DA2C90EE82C058707124487B791ED6274Ax5C1J</vt:lpwstr>
      </vt:variant>
      <vt:variant>
        <vt:lpwstr/>
      </vt:variant>
      <vt:variant>
        <vt:i4>6029399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consultantplus://offline/ref=6C4787F475F6613F410A4939832ED998A306D5B43C6642DA2C90EE82C058707124487B7E1FxDC4J</vt:lpwstr>
      </vt:variant>
      <vt:variant>
        <vt:lpwstr/>
      </vt:variant>
      <vt:variant>
        <vt:i4>6029396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consultantplus://offline/ref=6C4787F475F6613F410A4939832ED998A306D5B43C6642DA2C90EE82C058707124487B7E1FxDC7J</vt:lpwstr>
      </vt:variant>
      <vt:variant>
        <vt:lpwstr/>
      </vt:variant>
      <vt:variant>
        <vt:i4>4063289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consultantplus://offline/ref=6C4787F475F6613F410A4939832ED998A306D5B43C6642DA2C90EE82C058707124487B791ED62F4Ax5CEJ</vt:lpwstr>
      </vt:variant>
      <vt:variant>
        <vt:lpwstr/>
      </vt:variant>
      <vt:variant>
        <vt:i4>6160399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consultantplus://offline/ref=6C4787F475F6613F410A4939832ED998A302D2B23C6B42DA2C90EE82C0x5C8J</vt:lpwstr>
      </vt:variant>
      <vt:variant>
        <vt:lpwstr/>
      </vt:variant>
      <vt:variant>
        <vt:i4>5570565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consultantplus://offline/ref=6C4787F475F6613F410A4939832ED998A501D0BD38691FD024C9E280C7572F66230177781ED626x4CDJ</vt:lpwstr>
      </vt:variant>
      <vt:variant>
        <vt:lpwstr/>
      </vt:variant>
      <vt:variant>
        <vt:i4>6750264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consultantplus://offline/ref=6C4787F475F6613F410A4939832ED998AB03D6B4363415D87DC5E087C80838616A0D76781ED7x2C5J</vt:lpwstr>
      </vt:variant>
      <vt:variant>
        <vt:lpwstr/>
      </vt:variant>
      <vt:variant>
        <vt:i4>5570565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consultantplus://offline/ref=6C4787F475F6613F410A4939832ED998A501D0BD38691FD024C9E280C7572F66230177781ED626x4CDJ</vt:lpwstr>
      </vt:variant>
      <vt:variant>
        <vt:lpwstr/>
      </vt:variant>
      <vt:variant>
        <vt:i4>4063294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consultantplus://offline/ref=6C4787F475F6613F410A4939832ED998A306D5B43C6642DA2C90EE82C058707124487B791ED4244Cx5C0J</vt:lpwstr>
      </vt:variant>
      <vt:variant>
        <vt:lpwstr/>
      </vt:variant>
      <vt:variant>
        <vt:i4>4063289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consultantplus://offline/ref=6C4787F475F6613F410A4939832ED998A306D5B43C6642DA2C90EE82C058707124487B791ED62F4Ax5CEJ</vt:lpwstr>
      </vt:variant>
      <vt:variant>
        <vt:lpwstr/>
      </vt:variant>
      <vt:variant>
        <vt:i4>4063289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consultantplus://offline/ref=6C4787F475F6613F410A4939832ED998A306D5B43C6642DA2C90EE82C058707124487B791ED62E42x5C5J</vt:lpwstr>
      </vt:variant>
      <vt:variant>
        <vt:lpwstr/>
      </vt:variant>
      <vt:variant>
        <vt:i4>4063291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consultantplus://offline/ref=6C4787F475F6613F410A4939832ED998A306D5B43C6642DA2C90EE82C058707124487B791ED62E42x5C7J</vt:lpwstr>
      </vt:variant>
      <vt:variant>
        <vt:lpwstr/>
      </vt:variant>
      <vt:variant>
        <vt:i4>4063289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consultantplus://offline/ref=6C4787F475F6613F410A4939832ED998A306D5B43C6642DA2C90EE82C058707124487B791ED62F4Ax5CEJ</vt:lpwstr>
      </vt:variant>
      <vt:variant>
        <vt:lpwstr/>
      </vt:variant>
      <vt:variant>
        <vt:i4>6029393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consultantplus://offline/ref=6C4787F475F6613F410A4939832ED998A306D5B43C6642DA2C90EE82C058707124487B7D1BxDC7J</vt:lpwstr>
      </vt:variant>
      <vt:variant>
        <vt:lpwstr/>
      </vt:variant>
      <vt:variant>
        <vt:i4>6160478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consultantplus://offline/ref=6C4787F475F6613F410A4939832ED998A306D5B43C6642DA2C90EE82C0x5C8J</vt:lpwstr>
      </vt:variant>
      <vt:variant>
        <vt:lpwstr/>
      </vt:variant>
      <vt:variant>
        <vt:i4>5898325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consultantplus://offline/ref=6C4787F475F6613F410A4939832ED998A00BD2B1363415D87DC5E0x8C7J</vt:lpwstr>
      </vt:variant>
      <vt:variant>
        <vt:lpwstr/>
      </vt:variant>
      <vt:variant>
        <vt:i4>6750268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consultantplus://offline/ref=6C4787F475F6613F410A4939832ED998A00BD2B1363415D87DC5E087C80838616A0D76781FD0x2C7J</vt:lpwstr>
      </vt:variant>
      <vt:variant>
        <vt:lpwstr/>
      </vt:variant>
      <vt:variant>
        <vt:i4>6750264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consultantplus://offline/ref=6C4787F475F6613F410A4939832ED998A00BD2B1363415D87DC5E087C80838616A0D76781FD2x2C1J</vt:lpwstr>
      </vt:variant>
      <vt:variant>
        <vt:lpwstr/>
      </vt:variant>
      <vt:variant>
        <vt:i4>6750266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consultantplus://offline/ref=6C4787F475F6613F410A4939832ED998A00BD2B1363415D87DC5E087C80838616A0D76781FD2x2C3J</vt:lpwstr>
      </vt:variant>
      <vt:variant>
        <vt:lpwstr/>
      </vt:variant>
      <vt:variant>
        <vt:i4>6750269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consultantplus://offline/ref=6C4787F475F6613F410A4939832ED998A00BD2B1363415D87DC5E087C80838616A0D76781ED2x2C7J</vt:lpwstr>
      </vt:variant>
      <vt:variant>
        <vt:lpwstr/>
      </vt:variant>
      <vt:variant>
        <vt:i4>5898325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consultantplus://offline/ref=6C4787F475F6613F410A4939832ED998A00BD2B1363415D87DC5E0x8C7J</vt:lpwstr>
      </vt:variant>
      <vt:variant>
        <vt:lpwstr/>
      </vt:variant>
      <vt:variant>
        <vt:i4>4063294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consultantplus://offline/ref=6C4787F475F6613F410A4939832ED998A300D7B4356142DA2C90EE82C058707124487B791ED6274Ax5CFJ</vt:lpwstr>
      </vt:variant>
      <vt:variant>
        <vt:lpwstr/>
      </vt:variant>
      <vt:variant>
        <vt:i4>6750264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consultantplus://offline/ref=6C4787F475F6613F410A4939832ED998A00BD2B1363415D87DC5E087C80838616A0D76781FD2x2C1J</vt:lpwstr>
      </vt:variant>
      <vt:variant>
        <vt:lpwstr/>
      </vt:variant>
      <vt:variant>
        <vt:i4>6750266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consultantplus://offline/ref=6C4787F475F6613F410A4939832ED998A00BD2B1363415D87DC5E087C80838616A0D76781FD2x2C3J</vt:lpwstr>
      </vt:variant>
      <vt:variant>
        <vt:lpwstr/>
      </vt:variant>
      <vt:variant>
        <vt:i4>6750313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consultantplus://offline/ref=6C4787F475F6613F410A4939832ED998A00BD2B1363415D87DC5E087C80838616A0D76781EDEx2C4J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consultantplus://offline/ref=6C4787F475F6613F410A4939832ED998A00BD2B1363415D87DC5E087C80838616A0D76781ED1x2CEJ</vt:lpwstr>
      </vt:variant>
      <vt:variant>
        <vt:lpwstr/>
      </vt:variant>
      <vt:variant>
        <vt:i4>6750270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consultantplus://offline/ref=6C4787F475F6613F410A4939832ED998A00BD2B1363415D87DC5E087C80838616A0D76781ED1x2C7J</vt:lpwstr>
      </vt:variant>
      <vt:variant>
        <vt:lpwstr/>
      </vt:variant>
      <vt:variant>
        <vt:i4>6750264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consultantplus://offline/ref=6C4787F475F6613F410A4939832ED998A00BD2B1363415D87DC5E087C80838616A0D76781ED0x2C0J</vt:lpwstr>
      </vt:variant>
      <vt:variant>
        <vt:lpwstr/>
      </vt:variant>
      <vt:variant>
        <vt:i4>6750271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consultantplus://offline/ref=6C4787F475F6613F410A4939832ED998A00BD2B1363415D87DC5E087C80838616A0D76781ED2x2C5J</vt:lpwstr>
      </vt:variant>
      <vt:variant>
        <vt:lpwstr/>
      </vt:variant>
      <vt:variant>
        <vt:i4>4063289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consultantplus://offline/ref=6C4787F475F6613F410A4939832ED998A306D5B43C6642DA2C90EE82C058707124487B791ED62F4Ax5CEJ</vt:lpwstr>
      </vt:variant>
      <vt:variant>
        <vt:lpwstr/>
      </vt:variant>
      <vt:variant>
        <vt:i4>5570565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consultantplus://offline/ref=6C4787F475F6613F410A4939832ED998A501D0BD38691FD024C9E280C7572F66230177781ED626x4CDJ</vt:lpwstr>
      </vt:variant>
      <vt:variant>
        <vt:lpwstr/>
      </vt:variant>
      <vt:variant>
        <vt:i4>6160395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consultantplus://offline/ref=6C4787F475F6613F410A4939832ED998A300D7B4356142DA2C90EE82C0x5C8J</vt:lpwstr>
      </vt:variant>
      <vt:variant>
        <vt:lpwstr/>
      </vt:variant>
      <vt:variant>
        <vt:i4>6029399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consultantplus://offline/ref=6C4787F475F6613F410A4939832ED998A306D5B43C6642DA2C90EE82C058707124487B7E1FxDC4J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consultantplus://offline/ref=6C4787F475F6613F410A4939832ED998A300D7B4356142DA2C90EE82C058707124487B791ED6274Ax5C1J</vt:lpwstr>
      </vt:variant>
      <vt:variant>
        <vt:lpwstr/>
      </vt:variant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consultantplus://offline/ref=6C4787F475F6613F410A4939832ED998A306D5B43C6642DA2C90EE82C058707124487B7E1FxDC7J</vt:lpwstr>
      </vt:variant>
      <vt:variant>
        <vt:lpwstr/>
      </vt:variant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consultantplus://offline/ref=6C4787F475F6613F410A4939832ED998A306D5B43C6642DA2C90EE82C058707124487B791ED62F4Ax5CEJ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consultantplus://offline/ref=6C4787F475F6613F410A4939832ED998A307D1B3356242DA2C90EE82C058707124487B791ED6254Fx5C4J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mishlen</dc:creator>
  <cp:lastModifiedBy>Пользователь</cp:lastModifiedBy>
  <cp:revision>16</cp:revision>
  <cp:lastPrinted>2013-08-20T13:31:00Z</cp:lastPrinted>
  <dcterms:created xsi:type="dcterms:W3CDTF">2013-08-20T13:31:00Z</dcterms:created>
  <dcterms:modified xsi:type="dcterms:W3CDTF">2015-03-16T10:07:00Z</dcterms:modified>
</cp:coreProperties>
</file>