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8C" w:rsidRPr="00676CF4" w:rsidRDefault="00A1428C" w:rsidP="008C5FD7">
      <w:pPr>
        <w:spacing w:after="0" w:line="240" w:lineRule="auto"/>
        <w:jc w:val="right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Приложение 3 к исх. ______________№ ____________</w:t>
      </w:r>
    </w:p>
    <w:p w:rsidR="008C5FD7" w:rsidRDefault="008C5FD7" w:rsidP="008C5FD7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403996" w:rsidRDefault="00A1428C" w:rsidP="008C5FD7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76CF4">
        <w:rPr>
          <w:rFonts w:ascii="Cambria" w:hAnsi="Cambria"/>
          <w:b/>
          <w:bCs/>
          <w:sz w:val="26"/>
          <w:szCs w:val="26"/>
        </w:rPr>
        <w:t>Замечания и предложения к некоторым статьям Федерального закона от 28.12.2013 №421-ФЗ</w:t>
      </w:r>
      <w:r w:rsidRPr="00676CF4">
        <w:rPr>
          <w:rFonts w:ascii="Cambria" w:hAnsi="Cambria"/>
          <w:b/>
          <w:bCs/>
          <w:sz w:val="26"/>
          <w:szCs w:val="26"/>
        </w:rPr>
        <w:br/>
        <w:t xml:space="preserve">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8C5FD7" w:rsidRPr="00676CF4" w:rsidRDefault="008C5FD7" w:rsidP="008C5FD7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676CF4" w:rsidRPr="00676CF4" w:rsidRDefault="00403996" w:rsidP="008C5FD7">
      <w:pPr>
        <w:pStyle w:val="a5"/>
        <w:numPr>
          <w:ilvl w:val="0"/>
          <w:numId w:val="4"/>
        </w:numPr>
        <w:shd w:val="clear" w:color="auto" w:fill="A5A5A5" w:themeFill="accent3"/>
        <w:spacing w:after="0" w:line="240" w:lineRule="auto"/>
        <w:ind w:left="426" w:hanging="426"/>
        <w:jc w:val="center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>Статья 5</w:t>
      </w:r>
      <w:r w:rsidRPr="00676CF4">
        <w:rPr>
          <w:rFonts w:ascii="Cambria" w:hAnsi="Cambria"/>
          <w:b/>
          <w:sz w:val="26"/>
          <w:szCs w:val="26"/>
        </w:rPr>
        <w:t xml:space="preserve">. </w:t>
      </w:r>
    </w:p>
    <w:p w:rsidR="00A1428C" w:rsidRPr="00676CF4" w:rsidRDefault="00403996" w:rsidP="008C5FD7">
      <w:pPr>
        <w:pStyle w:val="a5"/>
        <w:numPr>
          <w:ilvl w:val="1"/>
          <w:numId w:val="4"/>
        </w:numPr>
        <w:spacing w:after="0" w:line="240" w:lineRule="auto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>Исходный текст статьи федерального закона</w:t>
      </w:r>
      <w:r w:rsidRPr="00676CF4">
        <w:rPr>
          <w:rFonts w:ascii="Cambria" w:hAnsi="Cambria"/>
          <w:b/>
          <w:sz w:val="26"/>
          <w:szCs w:val="26"/>
        </w:rPr>
        <w:t>.</w:t>
      </w:r>
    </w:p>
    <w:p w:rsidR="008C5FD7" w:rsidRDefault="008C5FD7" w:rsidP="008C5FD7">
      <w:pPr>
        <w:pStyle w:val="ConsPlusNormal"/>
        <w:ind w:firstLine="540"/>
        <w:jc w:val="both"/>
        <w:rPr>
          <w:rFonts w:ascii="Cambria" w:hAnsi="Cambria"/>
          <w:i/>
          <w:sz w:val="26"/>
          <w:szCs w:val="26"/>
        </w:rPr>
      </w:pP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>Статью 143 Уголовного кодекса Российской Федерации (Собрание законодательства Российской Федерации, 1996, N 25, ст. 2954; 2003, N 50, ст. 4848; 2010, N 19, ст. 2289; 2011, N 50, ст. 7362) изложить в следующей редакции:</w:t>
      </w: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>"Статья 143. Нарушение требований охраны труда</w:t>
      </w: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 xml:space="preserve">1. Нарушение </w:t>
      </w:r>
      <w:r w:rsidRPr="00676CF4">
        <w:rPr>
          <w:rFonts w:ascii="Cambria" w:hAnsi="Cambria"/>
          <w:b/>
          <w:i/>
          <w:sz w:val="26"/>
          <w:szCs w:val="26"/>
          <w:u w:val="single"/>
        </w:rPr>
        <w:t>требований охраны труда</w:t>
      </w:r>
      <w:r w:rsidRPr="00676CF4">
        <w:rPr>
          <w:rFonts w:ascii="Cambria" w:hAnsi="Cambria"/>
          <w:i/>
          <w:sz w:val="26"/>
          <w:szCs w:val="26"/>
        </w:rPr>
        <w:t>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-</w:t>
      </w: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 xml:space="preserve">наказывается </w:t>
      </w:r>
      <w:r w:rsidRPr="00676CF4">
        <w:rPr>
          <w:rFonts w:ascii="Cambria" w:hAnsi="Cambria"/>
          <w:i/>
          <w:sz w:val="26"/>
          <w:szCs w:val="26"/>
        </w:rPr>
        <w:t>…….</w:t>
      </w:r>
    </w:p>
    <w:p w:rsidR="00403996" w:rsidRPr="00676CF4" w:rsidRDefault="00403996" w:rsidP="008C5FD7">
      <w:pPr>
        <w:spacing w:after="0" w:line="240" w:lineRule="auto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>Примечание. Под требованиями охраны труда в настоящей статье понимаются государственные нормативные требования охраны труда, содержащиеся в федеральных законах и иных нормативных правовых актах Российской Федерации, законах и иных нормативных правовых актах субъектов Российской Федерации.".</w:t>
      </w:r>
    </w:p>
    <w:p w:rsidR="00403996" w:rsidRPr="00676CF4" w:rsidRDefault="00403996" w:rsidP="008C5FD7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403996" w:rsidRPr="00676CF4" w:rsidRDefault="00403996" w:rsidP="008C5FD7">
      <w:pPr>
        <w:pStyle w:val="a5"/>
        <w:numPr>
          <w:ilvl w:val="1"/>
          <w:numId w:val="4"/>
        </w:numPr>
        <w:spacing w:after="0" w:line="240" w:lineRule="auto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>Ошибочные и сомнительные положения</w:t>
      </w:r>
    </w:p>
    <w:p w:rsidR="00403996" w:rsidRPr="00676CF4" w:rsidRDefault="00403996" w:rsidP="008C5FD7">
      <w:pPr>
        <w:pStyle w:val="ConsPlusNormal"/>
        <w:ind w:firstLine="540"/>
        <w:jc w:val="both"/>
        <w:outlineLvl w:val="0"/>
        <w:rPr>
          <w:rFonts w:ascii="Cambria" w:hAnsi="Cambria"/>
          <w:sz w:val="26"/>
          <w:szCs w:val="26"/>
        </w:rPr>
      </w:pPr>
    </w:p>
    <w:p w:rsidR="00403996" w:rsidRPr="00676CF4" w:rsidRDefault="00403996" w:rsidP="008C5FD7">
      <w:pPr>
        <w:pStyle w:val="ConsPlusNormal"/>
        <w:ind w:firstLine="708"/>
        <w:jc w:val="both"/>
        <w:outlineLvl w:val="0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Текст статьи 143 УК РФ в предыдущей редакции:</w:t>
      </w:r>
    </w:p>
    <w:p w:rsidR="00403996" w:rsidRPr="00676CF4" w:rsidRDefault="00403996" w:rsidP="008C5FD7">
      <w:pPr>
        <w:pStyle w:val="ConsPlusNormal"/>
        <w:jc w:val="both"/>
        <w:outlineLvl w:val="0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 xml:space="preserve"> </w:t>
      </w:r>
      <w:r w:rsidR="00676CF4" w:rsidRPr="00676CF4">
        <w:rPr>
          <w:rFonts w:ascii="Cambria" w:hAnsi="Cambria"/>
          <w:i/>
          <w:sz w:val="26"/>
          <w:szCs w:val="26"/>
        </w:rPr>
        <w:tab/>
      </w:r>
      <w:r w:rsidRPr="00676CF4">
        <w:rPr>
          <w:rFonts w:ascii="Cambria" w:hAnsi="Cambria"/>
          <w:i/>
          <w:sz w:val="26"/>
          <w:szCs w:val="26"/>
        </w:rPr>
        <w:t>Статья 143. Нарушение правил охраны труда</w:t>
      </w:r>
    </w:p>
    <w:p w:rsidR="008C5FD7" w:rsidRDefault="00403996" w:rsidP="008C5FD7">
      <w:pPr>
        <w:pStyle w:val="ConsPlusNormal"/>
        <w:numPr>
          <w:ilvl w:val="0"/>
          <w:numId w:val="5"/>
        </w:numPr>
        <w:jc w:val="both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 xml:space="preserve">Нарушение </w:t>
      </w:r>
      <w:r w:rsidRPr="00676CF4">
        <w:rPr>
          <w:rFonts w:ascii="Cambria" w:hAnsi="Cambria"/>
          <w:b/>
          <w:i/>
          <w:sz w:val="26"/>
          <w:szCs w:val="26"/>
          <w:u w:val="single"/>
        </w:rPr>
        <w:t>правил техники безопасности или иных правил охраны труда</w:t>
      </w:r>
      <w:r w:rsidRPr="00676CF4">
        <w:rPr>
          <w:rFonts w:ascii="Cambria" w:hAnsi="Cambria"/>
          <w:i/>
          <w:sz w:val="26"/>
          <w:szCs w:val="26"/>
        </w:rPr>
        <w:t>, совершенное лицом, на котором лежали обязанности по соблюдению этих правил, если это повлекло по неосторожности причинение тяжкого вреда здоровью человека, - наказывается…</w:t>
      </w:r>
    </w:p>
    <w:p w:rsidR="00403996" w:rsidRPr="00676CF4" w:rsidRDefault="00403996" w:rsidP="008C5FD7">
      <w:pPr>
        <w:pStyle w:val="ConsPlusNormal"/>
        <w:ind w:left="900"/>
        <w:jc w:val="both"/>
        <w:rPr>
          <w:rFonts w:ascii="Cambria" w:hAnsi="Cambria"/>
          <w:i/>
          <w:sz w:val="26"/>
          <w:szCs w:val="26"/>
        </w:rPr>
      </w:pPr>
      <w:r w:rsidRPr="00676CF4">
        <w:rPr>
          <w:rFonts w:ascii="Cambria" w:hAnsi="Cambria"/>
          <w:i/>
          <w:sz w:val="26"/>
          <w:szCs w:val="26"/>
        </w:rPr>
        <w:t xml:space="preserve"> </w:t>
      </w:r>
    </w:p>
    <w:p w:rsidR="00403996" w:rsidRDefault="00403996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Ошибочная формулировка статьи в новой редакции обусловлена, что </w:t>
      </w:r>
      <w:r w:rsidR="00676CF4">
        <w:rPr>
          <w:rFonts w:ascii="Cambria" w:hAnsi="Cambria"/>
          <w:sz w:val="26"/>
          <w:szCs w:val="26"/>
        </w:rPr>
        <w:t xml:space="preserve">к настоящему времени </w:t>
      </w:r>
      <w:r w:rsidRPr="00676CF4">
        <w:rPr>
          <w:rFonts w:ascii="Cambria" w:hAnsi="Cambria"/>
          <w:sz w:val="26"/>
          <w:szCs w:val="26"/>
        </w:rPr>
        <w:t>«охрана труда</w:t>
      </w:r>
      <w:r w:rsidR="00676CF4">
        <w:rPr>
          <w:rFonts w:ascii="Cambria" w:hAnsi="Cambria"/>
          <w:sz w:val="26"/>
          <w:szCs w:val="26"/>
        </w:rPr>
        <w:t xml:space="preserve">» это уже </w:t>
      </w:r>
      <w:proofErr w:type="gramStart"/>
      <w:r w:rsidR="00676CF4">
        <w:rPr>
          <w:rFonts w:ascii="Cambria" w:hAnsi="Cambria"/>
          <w:sz w:val="26"/>
          <w:szCs w:val="26"/>
        </w:rPr>
        <w:t>не  «</w:t>
      </w:r>
      <w:proofErr w:type="gramEnd"/>
      <w:r w:rsidRPr="00676CF4">
        <w:rPr>
          <w:rFonts w:ascii="Cambria" w:hAnsi="Cambria"/>
          <w:sz w:val="26"/>
          <w:szCs w:val="26"/>
        </w:rPr>
        <w:t>система сохранения жизни и здоровья работников в процессе трудовой деятельности…» (ст. 209 ТК РФ)</w:t>
      </w:r>
      <w:r w:rsidR="00676CF4">
        <w:rPr>
          <w:rFonts w:ascii="Cambria" w:hAnsi="Cambria"/>
          <w:sz w:val="26"/>
          <w:szCs w:val="26"/>
        </w:rPr>
        <w:t>, а только очень небольшая и далеко не главная часть этой системы</w:t>
      </w:r>
      <w:r w:rsidRPr="00676CF4">
        <w:rPr>
          <w:rFonts w:ascii="Cambria" w:hAnsi="Cambria"/>
          <w:sz w:val="26"/>
          <w:szCs w:val="26"/>
        </w:rPr>
        <w:t xml:space="preserve">.  </w:t>
      </w:r>
      <w:r w:rsidR="00676CF4">
        <w:rPr>
          <w:rFonts w:ascii="Cambria" w:hAnsi="Cambria"/>
          <w:sz w:val="26"/>
          <w:szCs w:val="26"/>
        </w:rPr>
        <w:t>Это изменение статуса «охраны труда» произошло с 01.07.2003 года после вступления в силу Федерального закона от 27.12.2002 №184-ФЗ «О техническом регулировании».  К настоящему времени нормативная база «охраны труда» практически полностью иссякла.</w:t>
      </w:r>
    </w:p>
    <w:p w:rsidR="008C5FD7" w:rsidRPr="00676CF4" w:rsidRDefault="008C5FD7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</w:p>
    <w:p w:rsidR="00403996" w:rsidRPr="00676CF4" w:rsidRDefault="00676CF4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</w:t>
      </w:r>
      <w:r w:rsidR="00403996" w:rsidRPr="00676CF4">
        <w:rPr>
          <w:rFonts w:ascii="Cambria" w:hAnsi="Cambria"/>
          <w:sz w:val="26"/>
          <w:szCs w:val="26"/>
        </w:rPr>
        <w:t xml:space="preserve"> соответствии с</w:t>
      </w:r>
      <w:r>
        <w:rPr>
          <w:rFonts w:ascii="Cambria" w:hAnsi="Cambria"/>
          <w:sz w:val="26"/>
          <w:szCs w:val="26"/>
        </w:rPr>
        <w:t>о</w:t>
      </w:r>
      <w:r w:rsidR="00403996" w:rsidRPr="00676CF4">
        <w:rPr>
          <w:rFonts w:ascii="Cambria" w:hAnsi="Cambria"/>
          <w:sz w:val="26"/>
          <w:szCs w:val="26"/>
        </w:rPr>
        <w:t xml:space="preserve"> статьей 209 ТК РФ: «Требования охраны труда – [</w:t>
      </w:r>
      <w:r w:rsidR="00403996" w:rsidRPr="00676CF4">
        <w:rPr>
          <w:rFonts w:ascii="Cambria" w:hAnsi="Cambria"/>
          <w:b/>
          <w:sz w:val="26"/>
          <w:szCs w:val="26"/>
          <w:u w:val="single"/>
        </w:rPr>
        <w:t>только</w:t>
      </w:r>
      <w:r w:rsidR="00403996" w:rsidRPr="00676CF4">
        <w:rPr>
          <w:rFonts w:ascii="Cambria" w:hAnsi="Cambria"/>
          <w:sz w:val="26"/>
          <w:szCs w:val="26"/>
        </w:rPr>
        <w:t>, прим АНО «ИБТ»], в том числе стандарты безопасности труда, а также требования охраны труда, установленные правилами и инструкциями по охране труда».</w:t>
      </w:r>
    </w:p>
    <w:p w:rsidR="0014247C" w:rsidRDefault="00403996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Авторы поправки даже сократили и без того крайне мизерный современный нормативный объем «требований охраны труда» </w:t>
      </w:r>
      <w:r w:rsidR="00676CF4">
        <w:rPr>
          <w:rFonts w:ascii="Cambria" w:hAnsi="Cambria"/>
          <w:sz w:val="26"/>
          <w:szCs w:val="26"/>
        </w:rPr>
        <w:t xml:space="preserve">только </w:t>
      </w:r>
      <w:r w:rsidRPr="00676CF4">
        <w:rPr>
          <w:rFonts w:ascii="Cambria" w:hAnsi="Cambria"/>
          <w:sz w:val="26"/>
          <w:szCs w:val="26"/>
        </w:rPr>
        <w:t xml:space="preserve">до </w:t>
      </w:r>
      <w:r w:rsidR="0014247C">
        <w:rPr>
          <w:rFonts w:ascii="Cambria" w:hAnsi="Cambria"/>
          <w:sz w:val="26"/>
          <w:szCs w:val="26"/>
        </w:rPr>
        <w:t>«</w:t>
      </w:r>
      <w:r w:rsidR="0014247C" w:rsidRPr="00676CF4">
        <w:rPr>
          <w:rFonts w:ascii="Cambria" w:hAnsi="Cambria"/>
          <w:sz w:val="26"/>
          <w:szCs w:val="26"/>
        </w:rPr>
        <w:t>государственны</w:t>
      </w:r>
      <w:r w:rsidR="0014247C">
        <w:rPr>
          <w:rFonts w:ascii="Cambria" w:hAnsi="Cambria"/>
          <w:sz w:val="26"/>
          <w:szCs w:val="26"/>
        </w:rPr>
        <w:t>х</w:t>
      </w:r>
      <w:r w:rsidR="0014247C" w:rsidRPr="00676CF4">
        <w:rPr>
          <w:rFonts w:ascii="Cambria" w:hAnsi="Cambria"/>
          <w:sz w:val="26"/>
          <w:szCs w:val="26"/>
        </w:rPr>
        <w:t xml:space="preserve"> нормативны</w:t>
      </w:r>
      <w:r w:rsidR="0014247C">
        <w:rPr>
          <w:rFonts w:ascii="Cambria" w:hAnsi="Cambria"/>
          <w:sz w:val="26"/>
          <w:szCs w:val="26"/>
        </w:rPr>
        <w:t>х</w:t>
      </w:r>
      <w:r w:rsidR="0014247C" w:rsidRPr="00676CF4">
        <w:rPr>
          <w:rFonts w:ascii="Cambria" w:hAnsi="Cambria"/>
          <w:sz w:val="26"/>
          <w:szCs w:val="26"/>
        </w:rPr>
        <w:t xml:space="preserve"> требовани</w:t>
      </w:r>
      <w:r w:rsidR="0014247C">
        <w:rPr>
          <w:rFonts w:ascii="Cambria" w:hAnsi="Cambria"/>
          <w:sz w:val="26"/>
          <w:szCs w:val="26"/>
        </w:rPr>
        <w:t>й</w:t>
      </w:r>
      <w:r w:rsidR="0014247C" w:rsidRPr="00676CF4">
        <w:rPr>
          <w:rFonts w:ascii="Cambria" w:hAnsi="Cambria"/>
          <w:sz w:val="26"/>
          <w:szCs w:val="26"/>
        </w:rPr>
        <w:t xml:space="preserve"> охраны труда</w:t>
      </w:r>
      <w:r w:rsidR="0014247C">
        <w:rPr>
          <w:rFonts w:ascii="Cambria" w:hAnsi="Cambria"/>
          <w:sz w:val="26"/>
          <w:szCs w:val="26"/>
        </w:rPr>
        <w:t>», т.е.  до</w:t>
      </w:r>
      <w:r w:rsidR="0014247C" w:rsidRPr="00676CF4">
        <w:rPr>
          <w:rFonts w:ascii="Cambria" w:hAnsi="Cambria"/>
          <w:b/>
          <w:sz w:val="26"/>
          <w:szCs w:val="26"/>
        </w:rPr>
        <w:t xml:space="preserve"> </w:t>
      </w:r>
      <w:r w:rsidRPr="00676CF4">
        <w:rPr>
          <w:rFonts w:ascii="Cambria" w:hAnsi="Cambria"/>
          <w:b/>
          <w:sz w:val="26"/>
          <w:szCs w:val="26"/>
        </w:rPr>
        <w:t>правовых</w:t>
      </w:r>
      <w:r w:rsidRPr="00676CF4">
        <w:rPr>
          <w:rFonts w:ascii="Cambria" w:hAnsi="Cambria"/>
          <w:sz w:val="26"/>
          <w:szCs w:val="26"/>
        </w:rPr>
        <w:t xml:space="preserve"> норм.</w:t>
      </w:r>
      <w:r w:rsidR="00676CF4">
        <w:rPr>
          <w:rFonts w:ascii="Cambria" w:hAnsi="Cambria"/>
          <w:sz w:val="26"/>
          <w:szCs w:val="26"/>
        </w:rPr>
        <w:t xml:space="preserve"> </w:t>
      </w:r>
      <w:r w:rsidR="0014247C">
        <w:rPr>
          <w:rFonts w:ascii="Cambria" w:hAnsi="Cambria"/>
          <w:sz w:val="26"/>
          <w:szCs w:val="26"/>
        </w:rPr>
        <w:t xml:space="preserve"> </w:t>
      </w:r>
    </w:p>
    <w:p w:rsidR="002774FD" w:rsidRDefault="00676CF4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настоящее время таких (безусловно действующих</w:t>
      </w:r>
      <w:r w:rsidR="002774FD">
        <w:rPr>
          <w:rFonts w:ascii="Cambria" w:hAnsi="Cambria"/>
          <w:sz w:val="26"/>
          <w:szCs w:val="26"/>
        </w:rPr>
        <w:t xml:space="preserve"> и относящихся к охране труда</w:t>
      </w:r>
      <w:r>
        <w:rPr>
          <w:rFonts w:ascii="Cambria" w:hAnsi="Cambria"/>
          <w:sz w:val="26"/>
          <w:szCs w:val="26"/>
        </w:rPr>
        <w:t>) нормативных правовых актов только</w:t>
      </w:r>
      <w:r w:rsidR="002774FD">
        <w:rPr>
          <w:rFonts w:ascii="Cambria" w:hAnsi="Cambria"/>
          <w:sz w:val="26"/>
          <w:szCs w:val="26"/>
        </w:rPr>
        <w:t xml:space="preserve"> …</w:t>
      </w:r>
      <w:r>
        <w:rPr>
          <w:rFonts w:ascii="Cambria" w:hAnsi="Cambria"/>
          <w:sz w:val="26"/>
          <w:szCs w:val="26"/>
        </w:rPr>
        <w:t xml:space="preserve"> </w:t>
      </w:r>
      <w:r w:rsidR="002774FD">
        <w:rPr>
          <w:rFonts w:ascii="Cambria" w:hAnsi="Cambria"/>
          <w:sz w:val="26"/>
          <w:szCs w:val="26"/>
        </w:rPr>
        <w:t>ОДИН</w:t>
      </w:r>
      <w:r>
        <w:rPr>
          <w:rFonts w:ascii="Cambria" w:hAnsi="Cambria"/>
          <w:sz w:val="26"/>
          <w:szCs w:val="26"/>
        </w:rPr>
        <w:t>:</w:t>
      </w:r>
      <w:r w:rsidR="002774FD">
        <w:rPr>
          <w:rFonts w:ascii="Cambria" w:hAnsi="Cambria"/>
          <w:sz w:val="26"/>
          <w:szCs w:val="26"/>
        </w:rPr>
        <w:t xml:space="preserve"> </w:t>
      </w:r>
      <w:r w:rsidRPr="00676CF4">
        <w:rPr>
          <w:rFonts w:ascii="Cambria" w:hAnsi="Cambria"/>
          <w:sz w:val="26"/>
          <w:szCs w:val="26"/>
        </w:rPr>
        <w:t xml:space="preserve">Приказ </w:t>
      </w:r>
      <w:proofErr w:type="spellStart"/>
      <w:r w:rsidRPr="00676CF4">
        <w:rPr>
          <w:rFonts w:ascii="Cambria" w:hAnsi="Cambria"/>
          <w:sz w:val="26"/>
          <w:szCs w:val="26"/>
        </w:rPr>
        <w:t>Минздравсоцразвития</w:t>
      </w:r>
      <w:proofErr w:type="spellEnd"/>
      <w:r w:rsidRPr="00676CF4">
        <w:rPr>
          <w:rFonts w:ascii="Cambria" w:hAnsi="Cambria"/>
          <w:sz w:val="26"/>
          <w:szCs w:val="26"/>
        </w:rPr>
        <w:t xml:space="preserve"> России от 17 декабря 2010 г. </w:t>
      </w:r>
      <w:r>
        <w:rPr>
          <w:rFonts w:ascii="Cambria" w:hAnsi="Cambria"/>
          <w:sz w:val="26"/>
          <w:szCs w:val="26"/>
        </w:rPr>
        <w:t>№</w:t>
      </w:r>
      <w:r w:rsidRPr="00676CF4">
        <w:rPr>
          <w:rFonts w:ascii="Cambria" w:hAnsi="Cambria"/>
          <w:sz w:val="26"/>
          <w:szCs w:val="26"/>
        </w:rPr>
        <w:t xml:space="preserve"> 1122н </w:t>
      </w:r>
      <w:r>
        <w:rPr>
          <w:rFonts w:ascii="Cambria" w:hAnsi="Cambria"/>
          <w:sz w:val="26"/>
          <w:szCs w:val="26"/>
        </w:rPr>
        <w:t>«</w:t>
      </w:r>
      <w:r w:rsidRPr="00676CF4">
        <w:rPr>
          <w:rFonts w:ascii="Cambria" w:hAnsi="Cambria"/>
          <w:sz w:val="26"/>
          <w:szCs w:val="26"/>
        </w:rPr>
        <w:t xml:space="preserve">Об утверждении типовых норм бесплатной выдачи работникам смывающих и (или) обезвреживающих средств и </w:t>
      </w:r>
      <w:r w:rsidRPr="00676CF4">
        <w:rPr>
          <w:rFonts w:ascii="Cambria" w:hAnsi="Cambria"/>
          <w:b/>
          <w:sz w:val="26"/>
          <w:szCs w:val="26"/>
        </w:rPr>
        <w:t>стандарта безопасности труда</w:t>
      </w:r>
      <w:r w:rsidRPr="00676CF4">
        <w:rPr>
          <w:rFonts w:ascii="Cambria" w:hAnsi="Cambria"/>
          <w:sz w:val="26"/>
          <w:szCs w:val="26"/>
        </w:rPr>
        <w:t xml:space="preserve"> "Обеспечение работников смывающими и (или) обезвреживающими средствами</w:t>
      </w:r>
      <w:r>
        <w:rPr>
          <w:rFonts w:ascii="Cambria" w:hAnsi="Cambria"/>
          <w:sz w:val="26"/>
          <w:szCs w:val="26"/>
        </w:rPr>
        <w:t>»</w:t>
      </w:r>
      <w:r w:rsidR="0014247C">
        <w:rPr>
          <w:rFonts w:ascii="Cambria" w:hAnsi="Cambria"/>
          <w:sz w:val="26"/>
          <w:szCs w:val="26"/>
        </w:rPr>
        <w:t xml:space="preserve"> (т.е. «мылом»)</w:t>
      </w:r>
      <w:r w:rsidR="002774FD">
        <w:rPr>
          <w:rFonts w:ascii="Cambria" w:hAnsi="Cambria"/>
          <w:sz w:val="26"/>
          <w:szCs w:val="26"/>
        </w:rPr>
        <w:t xml:space="preserve">. </w:t>
      </w:r>
    </w:p>
    <w:p w:rsidR="002774FD" w:rsidRDefault="002774FD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С 04.08.2014 года вступит в силу еще один нормативный правовой акт в сфере охраны труда: </w:t>
      </w:r>
      <w:r w:rsidRPr="002774FD">
        <w:rPr>
          <w:rFonts w:ascii="Cambria" w:hAnsi="Cambria"/>
          <w:sz w:val="26"/>
          <w:szCs w:val="26"/>
        </w:rPr>
        <w:t xml:space="preserve">Приказ Минтруда России от 24.07.2013 </w:t>
      </w:r>
      <w:r>
        <w:rPr>
          <w:rFonts w:ascii="Cambria" w:hAnsi="Cambria"/>
          <w:sz w:val="26"/>
          <w:szCs w:val="26"/>
        </w:rPr>
        <w:t>№</w:t>
      </w:r>
      <w:r w:rsidRPr="002774FD">
        <w:rPr>
          <w:rFonts w:ascii="Cambria" w:hAnsi="Cambria"/>
          <w:sz w:val="26"/>
          <w:szCs w:val="26"/>
        </w:rPr>
        <w:t xml:space="preserve"> 328н </w:t>
      </w:r>
      <w:r>
        <w:rPr>
          <w:rFonts w:ascii="Cambria" w:hAnsi="Cambria"/>
          <w:sz w:val="26"/>
          <w:szCs w:val="26"/>
        </w:rPr>
        <w:t>«</w:t>
      </w:r>
      <w:r w:rsidRPr="002774FD">
        <w:rPr>
          <w:rFonts w:ascii="Cambria" w:hAnsi="Cambria"/>
          <w:sz w:val="26"/>
          <w:szCs w:val="26"/>
        </w:rPr>
        <w:t>Об утверждении Правил по охране труда при</w:t>
      </w:r>
      <w:r>
        <w:rPr>
          <w:rFonts w:ascii="Cambria" w:hAnsi="Cambria"/>
          <w:sz w:val="26"/>
          <w:szCs w:val="26"/>
        </w:rPr>
        <w:t xml:space="preserve"> эксплуатации электроустановок».  </w:t>
      </w:r>
      <w:proofErr w:type="gramStart"/>
      <w:r>
        <w:rPr>
          <w:rFonts w:ascii="Cambria" w:hAnsi="Cambria"/>
          <w:sz w:val="26"/>
          <w:szCs w:val="26"/>
        </w:rPr>
        <w:t>Итого,  -</w:t>
      </w:r>
      <w:proofErr w:type="gramEnd"/>
      <w:r>
        <w:rPr>
          <w:rFonts w:ascii="Cambria" w:hAnsi="Cambria"/>
          <w:sz w:val="26"/>
          <w:szCs w:val="26"/>
        </w:rPr>
        <w:t xml:space="preserve"> таковых будет два</w:t>
      </w:r>
      <w:r w:rsidR="0014247C">
        <w:rPr>
          <w:rFonts w:ascii="Cambria" w:hAnsi="Cambria"/>
          <w:sz w:val="26"/>
          <w:szCs w:val="26"/>
        </w:rPr>
        <w:t xml:space="preserve">, если не учитывать, что </w:t>
      </w:r>
      <w:r>
        <w:rPr>
          <w:rFonts w:ascii="Cambria" w:hAnsi="Cambria"/>
          <w:sz w:val="26"/>
          <w:szCs w:val="26"/>
        </w:rPr>
        <w:t xml:space="preserve">от последнего Минтруд России уже отказывается, переправляя его в </w:t>
      </w:r>
      <w:proofErr w:type="spellStart"/>
      <w:r>
        <w:rPr>
          <w:rFonts w:ascii="Cambria" w:hAnsi="Cambria"/>
          <w:sz w:val="26"/>
          <w:szCs w:val="26"/>
        </w:rPr>
        <w:t>Ростехнадзор</w:t>
      </w:r>
      <w:proofErr w:type="spellEnd"/>
      <w:r>
        <w:rPr>
          <w:rFonts w:ascii="Cambria" w:hAnsi="Cambria"/>
          <w:sz w:val="26"/>
          <w:szCs w:val="26"/>
        </w:rPr>
        <w:t>…</w:t>
      </w:r>
    </w:p>
    <w:p w:rsidR="002774FD" w:rsidRDefault="002774FD" w:rsidP="008C5FD7">
      <w:pPr>
        <w:pStyle w:val="ConsPlusNormal"/>
        <w:ind w:firstLine="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Остальные, при достаточной квалификации юристов и правосудии не могут быть признаны действующими нормативными правовыми актами в сфере охраны труда, поскольку:</w:t>
      </w:r>
    </w:p>
    <w:p w:rsidR="002774FD" w:rsidRDefault="002774FD" w:rsidP="008C5FD7">
      <w:pPr>
        <w:pStyle w:val="ConsPlusNormal"/>
        <w:ind w:firstLine="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либо никогда и не были нормативными правовыми актами (не регистрировались и официально не публиковались), а предполагались таковыми по сложившейся традиции и в силу повальной правовой безграмотности;</w:t>
      </w:r>
    </w:p>
    <w:p w:rsidR="002774FD" w:rsidRDefault="002774FD" w:rsidP="008C5FD7">
      <w:pPr>
        <w:pStyle w:val="ConsPlusNormal"/>
        <w:ind w:firstLine="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либо истек их срок действия в качестве нормативных правовых актов (</w:t>
      </w:r>
      <w:r w:rsidR="007550D9">
        <w:rPr>
          <w:rFonts w:ascii="Cambria" w:hAnsi="Cambria"/>
          <w:sz w:val="26"/>
          <w:szCs w:val="26"/>
        </w:rPr>
        <w:t xml:space="preserve">например, </w:t>
      </w:r>
      <w:r>
        <w:rPr>
          <w:rFonts w:ascii="Cambria" w:hAnsi="Cambria"/>
          <w:sz w:val="26"/>
          <w:szCs w:val="26"/>
        </w:rPr>
        <w:t>10 лет для санитарных правил);</w:t>
      </w:r>
    </w:p>
    <w:p w:rsidR="002774FD" w:rsidRDefault="002774FD" w:rsidP="008C5FD7">
      <w:pPr>
        <w:pStyle w:val="ConsPlusNormal"/>
        <w:ind w:firstLine="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либо не соблюдена процедура их введения в действие или пересмотра (почти для всех правил по охране труда, типовых и инструкций по охране труда, новых санитарных правил, которые принимаются без учета мнения Российской трехсторонней комиссии по регулированию трудовых отношений). </w:t>
      </w:r>
    </w:p>
    <w:p w:rsidR="00403996" w:rsidRPr="00676CF4" w:rsidRDefault="007550D9" w:rsidP="008C5FD7">
      <w:pPr>
        <w:pStyle w:val="ConsPlusNormal"/>
        <w:ind w:firstLine="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Итак, действующих «</w:t>
      </w:r>
      <w:r w:rsidRPr="00676CF4">
        <w:rPr>
          <w:rFonts w:ascii="Cambria" w:hAnsi="Cambria"/>
          <w:sz w:val="26"/>
          <w:szCs w:val="26"/>
        </w:rPr>
        <w:t>государственны</w:t>
      </w:r>
      <w:r>
        <w:rPr>
          <w:rFonts w:ascii="Cambria" w:hAnsi="Cambria"/>
          <w:sz w:val="26"/>
          <w:szCs w:val="26"/>
        </w:rPr>
        <w:t>х</w:t>
      </w:r>
      <w:r w:rsidRPr="00676CF4">
        <w:rPr>
          <w:rFonts w:ascii="Cambria" w:hAnsi="Cambria"/>
          <w:sz w:val="26"/>
          <w:szCs w:val="26"/>
        </w:rPr>
        <w:t xml:space="preserve"> нормативны</w:t>
      </w:r>
      <w:r>
        <w:rPr>
          <w:rFonts w:ascii="Cambria" w:hAnsi="Cambria"/>
          <w:sz w:val="26"/>
          <w:szCs w:val="26"/>
        </w:rPr>
        <w:t>х</w:t>
      </w:r>
      <w:r w:rsidRPr="00676CF4">
        <w:rPr>
          <w:rFonts w:ascii="Cambria" w:hAnsi="Cambria"/>
          <w:sz w:val="26"/>
          <w:szCs w:val="26"/>
        </w:rPr>
        <w:t xml:space="preserve"> требовани</w:t>
      </w:r>
      <w:r>
        <w:rPr>
          <w:rFonts w:ascii="Cambria" w:hAnsi="Cambria"/>
          <w:sz w:val="26"/>
          <w:szCs w:val="26"/>
        </w:rPr>
        <w:t>й</w:t>
      </w:r>
      <w:r w:rsidRPr="00676CF4">
        <w:rPr>
          <w:rFonts w:ascii="Cambria" w:hAnsi="Cambria"/>
          <w:sz w:val="26"/>
          <w:szCs w:val="26"/>
        </w:rPr>
        <w:t xml:space="preserve"> ох</w:t>
      </w:r>
      <w:r>
        <w:rPr>
          <w:rFonts w:ascii="Cambria" w:hAnsi="Cambria"/>
          <w:sz w:val="26"/>
          <w:szCs w:val="26"/>
        </w:rPr>
        <w:t>раны труда…» фактически нет.</w:t>
      </w:r>
      <w:r w:rsidR="0014247C">
        <w:rPr>
          <w:rFonts w:ascii="Cambria" w:hAnsi="Cambria"/>
          <w:sz w:val="26"/>
          <w:szCs w:val="26"/>
        </w:rPr>
        <w:br/>
      </w:r>
      <w:r w:rsidR="00403996" w:rsidRPr="00676CF4">
        <w:rPr>
          <w:rFonts w:ascii="Cambria" w:hAnsi="Cambria"/>
          <w:b/>
          <w:sz w:val="26"/>
          <w:szCs w:val="26"/>
          <w:u w:val="single"/>
        </w:rPr>
        <w:t xml:space="preserve">В </w:t>
      </w:r>
      <w:r>
        <w:rPr>
          <w:rFonts w:ascii="Cambria" w:hAnsi="Cambria"/>
          <w:b/>
          <w:sz w:val="26"/>
          <w:szCs w:val="26"/>
          <w:u w:val="single"/>
        </w:rPr>
        <w:t>иные «</w:t>
      </w:r>
      <w:r w:rsidR="00403996" w:rsidRPr="00676CF4">
        <w:rPr>
          <w:rFonts w:ascii="Cambria" w:hAnsi="Cambria"/>
          <w:b/>
          <w:sz w:val="26"/>
          <w:szCs w:val="26"/>
          <w:u w:val="single"/>
        </w:rPr>
        <w:t>требования охраны труда</w:t>
      </w:r>
      <w:r>
        <w:rPr>
          <w:rFonts w:ascii="Cambria" w:hAnsi="Cambria"/>
          <w:b/>
          <w:sz w:val="26"/>
          <w:szCs w:val="26"/>
          <w:u w:val="single"/>
        </w:rPr>
        <w:t>»</w:t>
      </w:r>
      <w:r w:rsidR="00403996" w:rsidRPr="00676CF4">
        <w:rPr>
          <w:rFonts w:ascii="Cambria" w:hAnsi="Cambria"/>
          <w:b/>
          <w:sz w:val="26"/>
          <w:szCs w:val="26"/>
          <w:u w:val="single"/>
        </w:rPr>
        <w:t xml:space="preserve"> изначально не входят </w:t>
      </w:r>
      <w:r w:rsidR="00403996" w:rsidRPr="00676CF4">
        <w:rPr>
          <w:rFonts w:ascii="Cambria" w:hAnsi="Cambria"/>
          <w:sz w:val="26"/>
          <w:szCs w:val="26"/>
        </w:rPr>
        <w:t>(могут быть включены добровольно</w:t>
      </w:r>
      <w:r>
        <w:rPr>
          <w:rFonts w:ascii="Cambria" w:hAnsi="Cambria"/>
          <w:sz w:val="26"/>
          <w:szCs w:val="26"/>
        </w:rPr>
        <w:t xml:space="preserve"> по решению работодателя, а могут быть и не включены…</w:t>
      </w:r>
      <w:r w:rsidR="00403996" w:rsidRPr="00676CF4">
        <w:rPr>
          <w:rFonts w:ascii="Cambria" w:hAnsi="Cambria"/>
          <w:sz w:val="26"/>
          <w:szCs w:val="26"/>
        </w:rPr>
        <w:t>):</w:t>
      </w:r>
    </w:p>
    <w:p w:rsidR="00403996" w:rsidRPr="00676CF4" w:rsidRDefault="007550D9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требования технических регламентов и национальных стандартов </w:t>
      </w:r>
      <w:r w:rsidR="0014247C">
        <w:rPr>
          <w:rFonts w:ascii="Cambria" w:hAnsi="Cambria"/>
          <w:sz w:val="26"/>
          <w:szCs w:val="26"/>
        </w:rPr>
        <w:t>ССБТ</w:t>
      </w:r>
      <w:r w:rsidRPr="00676CF4">
        <w:rPr>
          <w:rFonts w:ascii="Cambria" w:hAnsi="Cambria"/>
          <w:sz w:val="26"/>
          <w:szCs w:val="26"/>
        </w:rPr>
        <w:t>;</w:t>
      </w:r>
    </w:p>
    <w:p w:rsidR="00403996" w:rsidRPr="00676CF4" w:rsidRDefault="007550D9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требования пожарной и промышленной безопасности;</w:t>
      </w:r>
    </w:p>
    <w:p w:rsidR="00403996" w:rsidRPr="00676CF4" w:rsidRDefault="007550D9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требования безопасности при проведении строительных работ;</w:t>
      </w:r>
    </w:p>
    <w:p w:rsidR="00403996" w:rsidRPr="00676CF4" w:rsidRDefault="007550D9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требования безопасности, содержащиеся в эксплуатационной, технической и </w:t>
      </w:r>
      <w:proofErr w:type="gramStart"/>
      <w:r w:rsidRPr="00676CF4">
        <w:rPr>
          <w:rFonts w:ascii="Cambria" w:hAnsi="Cambria"/>
          <w:sz w:val="26"/>
          <w:szCs w:val="26"/>
        </w:rPr>
        <w:t>технологической  документации</w:t>
      </w:r>
      <w:proofErr w:type="gramEnd"/>
      <w:r w:rsidRPr="00676CF4">
        <w:rPr>
          <w:rFonts w:ascii="Cambria" w:hAnsi="Cambria"/>
          <w:sz w:val="26"/>
          <w:szCs w:val="26"/>
        </w:rPr>
        <w:t>;</w:t>
      </w:r>
    </w:p>
    <w:p w:rsidR="00403996" w:rsidRPr="00676CF4" w:rsidRDefault="007550D9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требования к профессиональной подготовке работников и владению ими безопасными методами и приемами выполнения работ </w:t>
      </w: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и многие другие организационно-технические требования, </w:t>
      </w:r>
      <w:r w:rsidR="007550D9">
        <w:rPr>
          <w:rFonts w:ascii="Cambria" w:hAnsi="Cambria"/>
          <w:sz w:val="26"/>
          <w:szCs w:val="26"/>
        </w:rPr>
        <w:t xml:space="preserve">составляющие основу безопасности труда, но </w:t>
      </w:r>
      <w:r w:rsidRPr="00676CF4">
        <w:rPr>
          <w:rFonts w:ascii="Cambria" w:hAnsi="Cambria"/>
          <w:sz w:val="26"/>
          <w:szCs w:val="26"/>
        </w:rPr>
        <w:t>которые выходят за правовые рамки «охраны труда» и сферы полномочий Минтруда России, как ФОИВ, осуществляющего государственное управление «охраной труда».</w:t>
      </w: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lastRenderedPageBreak/>
        <w:t xml:space="preserve">Несчастные случаи практически не происходят вследствие нарушения </w:t>
      </w:r>
      <w:r w:rsidRPr="00676CF4">
        <w:rPr>
          <w:rFonts w:ascii="Cambria" w:hAnsi="Cambria"/>
          <w:b/>
          <w:sz w:val="26"/>
          <w:szCs w:val="26"/>
          <w:u w:val="single"/>
        </w:rPr>
        <w:t>правовых</w:t>
      </w:r>
      <w:r w:rsidRPr="00676CF4">
        <w:rPr>
          <w:rFonts w:ascii="Cambria" w:hAnsi="Cambria"/>
          <w:sz w:val="26"/>
          <w:szCs w:val="26"/>
        </w:rPr>
        <w:t xml:space="preserve"> норм. </w:t>
      </w:r>
      <w:r w:rsidR="007550D9">
        <w:rPr>
          <w:rFonts w:ascii="Cambria" w:hAnsi="Cambria"/>
          <w:sz w:val="26"/>
          <w:szCs w:val="26"/>
        </w:rPr>
        <w:t>Почти всегда</w:t>
      </w:r>
      <w:r w:rsidRPr="00676CF4">
        <w:rPr>
          <w:rFonts w:ascii="Cambria" w:hAnsi="Cambria"/>
          <w:sz w:val="26"/>
          <w:szCs w:val="26"/>
        </w:rPr>
        <w:t xml:space="preserve">, причина </w:t>
      </w:r>
      <w:r w:rsidR="007550D9">
        <w:rPr>
          <w:rFonts w:ascii="Cambria" w:hAnsi="Cambria"/>
          <w:sz w:val="26"/>
          <w:szCs w:val="26"/>
        </w:rPr>
        <w:t xml:space="preserve">несчастного случая - </w:t>
      </w:r>
      <w:r w:rsidRPr="00676CF4">
        <w:rPr>
          <w:rFonts w:ascii="Cambria" w:hAnsi="Cambria"/>
          <w:sz w:val="26"/>
          <w:szCs w:val="26"/>
        </w:rPr>
        <w:t xml:space="preserve">в низкой квалификации </w:t>
      </w:r>
      <w:r w:rsidR="007550D9">
        <w:rPr>
          <w:rFonts w:ascii="Cambria" w:hAnsi="Cambria"/>
          <w:sz w:val="26"/>
          <w:szCs w:val="26"/>
        </w:rPr>
        <w:t xml:space="preserve">работников </w:t>
      </w:r>
      <w:r w:rsidRPr="00676CF4">
        <w:rPr>
          <w:rFonts w:ascii="Cambria" w:hAnsi="Cambria"/>
          <w:sz w:val="26"/>
          <w:szCs w:val="26"/>
        </w:rPr>
        <w:t xml:space="preserve">и </w:t>
      </w:r>
      <w:r w:rsidR="007550D9">
        <w:rPr>
          <w:rFonts w:ascii="Cambria" w:hAnsi="Cambria"/>
          <w:sz w:val="26"/>
          <w:szCs w:val="26"/>
        </w:rPr>
        <w:t xml:space="preserve">в </w:t>
      </w:r>
      <w:r w:rsidRPr="00676CF4">
        <w:rPr>
          <w:rFonts w:ascii="Cambria" w:hAnsi="Cambria"/>
          <w:sz w:val="26"/>
          <w:szCs w:val="26"/>
        </w:rPr>
        <w:t xml:space="preserve">нарушении </w:t>
      </w:r>
      <w:r w:rsidR="007550D9">
        <w:rPr>
          <w:rFonts w:ascii="Cambria" w:hAnsi="Cambria"/>
          <w:sz w:val="26"/>
          <w:szCs w:val="26"/>
        </w:rPr>
        <w:t xml:space="preserve">положений </w:t>
      </w:r>
      <w:r w:rsidRPr="00676CF4">
        <w:rPr>
          <w:rFonts w:ascii="Cambria" w:hAnsi="Cambria"/>
          <w:sz w:val="26"/>
          <w:szCs w:val="26"/>
        </w:rPr>
        <w:t>эксплуатационно-технических документов (т.е. далеко за рамками «охраны труда»).</w:t>
      </w:r>
    </w:p>
    <w:p w:rsidR="00403996" w:rsidRPr="00676CF4" w:rsidRDefault="00403996" w:rsidP="008C5FD7">
      <w:pPr>
        <w:pStyle w:val="ConsPlusNormal"/>
        <w:ind w:firstLine="540"/>
        <w:jc w:val="both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 xml:space="preserve">Новая редакция статьи 143 УК РФ </w:t>
      </w:r>
      <w:r w:rsidR="007550D9">
        <w:rPr>
          <w:rFonts w:ascii="Cambria" w:hAnsi="Cambria"/>
          <w:b/>
          <w:sz w:val="26"/>
          <w:szCs w:val="26"/>
        </w:rPr>
        <w:t xml:space="preserve">(с учетом примечания к статье) </w:t>
      </w:r>
      <w:r w:rsidRPr="00676CF4">
        <w:rPr>
          <w:rFonts w:ascii="Cambria" w:hAnsi="Cambria"/>
          <w:b/>
          <w:sz w:val="26"/>
          <w:szCs w:val="26"/>
        </w:rPr>
        <w:t xml:space="preserve">практически исключает ответственность виновных за гибель людей в результате грубого нарушения </w:t>
      </w:r>
      <w:r w:rsidR="007550D9">
        <w:rPr>
          <w:rFonts w:ascii="Cambria" w:hAnsi="Cambria"/>
          <w:b/>
          <w:sz w:val="26"/>
          <w:szCs w:val="26"/>
        </w:rPr>
        <w:t xml:space="preserve">ранее </w:t>
      </w:r>
      <w:r w:rsidR="007550D9">
        <w:rPr>
          <w:rFonts w:ascii="Cambria" w:hAnsi="Cambria"/>
          <w:b/>
          <w:sz w:val="26"/>
          <w:szCs w:val="26"/>
        </w:rPr>
        <w:t xml:space="preserve">т.н. </w:t>
      </w:r>
      <w:r w:rsidRPr="00676CF4">
        <w:rPr>
          <w:rFonts w:ascii="Cambria" w:hAnsi="Cambria"/>
          <w:b/>
          <w:sz w:val="26"/>
          <w:szCs w:val="26"/>
        </w:rPr>
        <w:t>«техники безопасности», т.е. всех тех мер, которые находятся вне правовых рамок «охраны труда».</w:t>
      </w:r>
    </w:p>
    <w:p w:rsidR="00403996" w:rsidRPr="00676CF4" w:rsidRDefault="00403996" w:rsidP="008C5FD7">
      <w:pPr>
        <w:spacing w:after="0" w:line="240" w:lineRule="auto"/>
        <w:ind w:firstLine="540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 xml:space="preserve">Статья </w:t>
      </w:r>
      <w:r w:rsidR="007550D9">
        <w:rPr>
          <w:rFonts w:ascii="Cambria" w:hAnsi="Cambria"/>
          <w:b/>
          <w:sz w:val="26"/>
          <w:szCs w:val="26"/>
        </w:rPr>
        <w:t xml:space="preserve">143 УК РФ </w:t>
      </w:r>
      <w:r w:rsidRPr="00676CF4">
        <w:rPr>
          <w:rFonts w:ascii="Cambria" w:hAnsi="Cambria"/>
          <w:b/>
          <w:sz w:val="26"/>
          <w:szCs w:val="26"/>
        </w:rPr>
        <w:t>становится фактически недействующей или, по меньшей мере, очень спорной.</w:t>
      </w:r>
      <w:r w:rsidRPr="00676CF4">
        <w:rPr>
          <w:rFonts w:ascii="Cambria" w:hAnsi="Cambria"/>
          <w:b/>
          <w:sz w:val="26"/>
          <w:szCs w:val="26"/>
        </w:rPr>
        <w:t xml:space="preserve"> </w:t>
      </w:r>
    </w:p>
    <w:p w:rsidR="00403996" w:rsidRPr="00676CF4" w:rsidRDefault="00403996" w:rsidP="008C5FD7">
      <w:pPr>
        <w:spacing w:after="0" w:line="240" w:lineRule="auto"/>
        <w:ind w:firstLine="540"/>
        <w:rPr>
          <w:rFonts w:ascii="Cambria" w:eastAsiaTheme="minorEastAsia" w:hAnsi="Cambria" w:cs="Arial"/>
          <w:sz w:val="26"/>
          <w:szCs w:val="26"/>
          <w:lang w:eastAsia="ru-RU"/>
        </w:rPr>
      </w:pP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Действительно, термин «техника безопасности» ныне не в ходу (но в ст. 243 НК РФ, ч. II еще применяется).  Однако наш опыт участия в расследовании несчастных случаев и </w:t>
      </w:r>
      <w:r w:rsidR="007550D9">
        <w:rPr>
          <w:rFonts w:ascii="Cambria" w:eastAsiaTheme="minorEastAsia" w:hAnsi="Cambria" w:cs="Arial"/>
          <w:sz w:val="26"/>
          <w:szCs w:val="26"/>
          <w:lang w:eastAsia="ru-RU"/>
        </w:rPr>
        <w:t xml:space="preserve">в </w:t>
      </w: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экспертизе материалов расследования </w:t>
      </w:r>
      <w:r w:rsidR="007550D9">
        <w:rPr>
          <w:rFonts w:ascii="Cambria" w:eastAsiaTheme="minorEastAsia" w:hAnsi="Cambria" w:cs="Arial"/>
          <w:sz w:val="26"/>
          <w:szCs w:val="26"/>
          <w:lang w:eastAsia="ru-RU"/>
        </w:rPr>
        <w:t xml:space="preserve">несчастных случаев </w:t>
      </w: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>показывает, что у следователей совершенно нет сомнений относительно содержания термина «техника безопасности»:</w:t>
      </w:r>
    </w:p>
    <w:p w:rsidR="00403996" w:rsidRDefault="00403996" w:rsidP="008C5FD7">
      <w:pPr>
        <w:spacing w:after="0" w:line="240" w:lineRule="auto"/>
        <w:rPr>
          <w:rFonts w:ascii="Cambria" w:eastAsiaTheme="minorEastAsia" w:hAnsi="Cambria" w:cs="Arial"/>
          <w:sz w:val="26"/>
          <w:szCs w:val="26"/>
          <w:lang w:eastAsia="ru-RU"/>
        </w:rPr>
      </w:pPr>
      <w:r w:rsidRPr="00676CF4">
        <w:rPr>
          <w:rFonts w:ascii="Cambria" w:eastAsiaTheme="minorEastAsia" w:hAnsi="Cambria" w:cs="Arial"/>
          <w:i/>
          <w:sz w:val="26"/>
          <w:szCs w:val="26"/>
          <w:lang w:eastAsia="ru-RU"/>
        </w:rPr>
        <w:t>кем-либо, каким-либо образом установленные требования к организации или выполнению работ, несоблюдение которых и стало непосредственной причиной несчастного случая.</w:t>
      </w: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 При этом слова «безопасность» или «охрана» в самом требовани</w:t>
      </w:r>
      <w:r w:rsidR="007550D9">
        <w:rPr>
          <w:rFonts w:ascii="Cambria" w:eastAsiaTheme="minorEastAsia" w:hAnsi="Cambria" w:cs="Arial"/>
          <w:sz w:val="26"/>
          <w:szCs w:val="26"/>
          <w:lang w:eastAsia="ru-RU"/>
        </w:rPr>
        <w:t>и</w:t>
      </w: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 могут вообще отсутствовать.  </w:t>
      </w:r>
    </w:p>
    <w:p w:rsidR="007550D9" w:rsidRPr="00676CF4" w:rsidRDefault="007550D9" w:rsidP="008C5FD7">
      <w:pPr>
        <w:spacing w:after="0" w:line="240" w:lineRule="auto"/>
        <w:ind w:firstLine="708"/>
        <w:rPr>
          <w:rFonts w:ascii="Cambria" w:eastAsiaTheme="minorEastAsia" w:hAnsi="Cambria" w:cs="Arial"/>
          <w:sz w:val="26"/>
          <w:szCs w:val="26"/>
          <w:lang w:eastAsia="ru-RU"/>
        </w:rPr>
      </w:pPr>
      <w:r>
        <w:rPr>
          <w:rFonts w:ascii="Cambria" w:eastAsiaTheme="minorEastAsia" w:hAnsi="Cambria" w:cs="Arial"/>
          <w:sz w:val="26"/>
          <w:szCs w:val="26"/>
          <w:lang w:eastAsia="ru-RU"/>
        </w:rPr>
        <w:t>По нашему мнению, такая редакция статьи – грубейшая ошибка, обусловленная незнанием авторами реального положения и нормативного состояния «охраны труда».</w:t>
      </w:r>
      <w:r w:rsidR="008C5FD7">
        <w:rPr>
          <w:rFonts w:ascii="Cambria" w:eastAsiaTheme="minorEastAsia" w:hAnsi="Cambria" w:cs="Arial"/>
          <w:sz w:val="26"/>
          <w:szCs w:val="26"/>
          <w:lang w:eastAsia="ru-RU"/>
        </w:rPr>
        <w:t xml:space="preserve"> </w:t>
      </w:r>
    </w:p>
    <w:p w:rsidR="00403996" w:rsidRPr="00676CF4" w:rsidRDefault="00403996" w:rsidP="008C5FD7">
      <w:pPr>
        <w:spacing w:after="0" w:line="240" w:lineRule="auto"/>
        <w:rPr>
          <w:rFonts w:ascii="Cambria" w:eastAsiaTheme="minorEastAsia" w:hAnsi="Cambria" w:cs="Arial"/>
          <w:b/>
          <w:sz w:val="26"/>
          <w:szCs w:val="26"/>
          <w:u w:val="single"/>
          <w:lang w:eastAsia="ru-RU"/>
        </w:rPr>
      </w:pPr>
    </w:p>
    <w:p w:rsidR="00403996" w:rsidRPr="00676CF4" w:rsidRDefault="00403996" w:rsidP="008C5FD7">
      <w:pPr>
        <w:spacing w:after="0" w:line="240" w:lineRule="auto"/>
        <w:ind w:firstLine="708"/>
        <w:rPr>
          <w:rFonts w:ascii="Cambria" w:eastAsiaTheme="minorEastAsia" w:hAnsi="Cambria" w:cs="Arial"/>
          <w:b/>
          <w:sz w:val="26"/>
          <w:szCs w:val="26"/>
          <w:u w:val="single"/>
          <w:lang w:eastAsia="ru-RU"/>
        </w:rPr>
      </w:pPr>
      <w:r w:rsidRPr="00676CF4">
        <w:rPr>
          <w:rFonts w:ascii="Cambria" w:eastAsiaTheme="minorEastAsia" w:hAnsi="Cambria" w:cs="Arial"/>
          <w:b/>
          <w:sz w:val="26"/>
          <w:szCs w:val="26"/>
          <w:u w:val="single"/>
          <w:lang w:eastAsia="ru-RU"/>
        </w:rPr>
        <w:t>Предложение</w:t>
      </w:r>
      <w:r w:rsidR="007550D9">
        <w:rPr>
          <w:rFonts w:ascii="Cambria" w:eastAsiaTheme="minorEastAsia" w:hAnsi="Cambria" w:cs="Arial"/>
          <w:b/>
          <w:sz w:val="26"/>
          <w:szCs w:val="26"/>
          <w:u w:val="single"/>
          <w:lang w:eastAsia="ru-RU"/>
        </w:rPr>
        <w:t xml:space="preserve"> АНО «ИБТ»</w:t>
      </w:r>
      <w:r w:rsidRPr="00676CF4">
        <w:rPr>
          <w:rFonts w:ascii="Cambria" w:eastAsiaTheme="minorEastAsia" w:hAnsi="Cambria" w:cs="Arial"/>
          <w:b/>
          <w:sz w:val="26"/>
          <w:szCs w:val="26"/>
          <w:u w:val="single"/>
          <w:lang w:eastAsia="ru-RU"/>
        </w:rPr>
        <w:t>:</w:t>
      </w:r>
    </w:p>
    <w:p w:rsidR="00403996" w:rsidRPr="007550D9" w:rsidRDefault="00403996" w:rsidP="008C5FD7">
      <w:pPr>
        <w:spacing w:after="0" w:line="240" w:lineRule="auto"/>
        <w:ind w:firstLine="708"/>
        <w:rPr>
          <w:rFonts w:ascii="Cambria" w:eastAsiaTheme="minorEastAsia" w:hAnsi="Cambria" w:cs="Arial"/>
          <w:b/>
          <w:sz w:val="26"/>
          <w:szCs w:val="26"/>
          <w:lang w:eastAsia="ru-RU"/>
        </w:rPr>
      </w:pPr>
      <w:r w:rsidRPr="007550D9">
        <w:rPr>
          <w:rFonts w:ascii="Cambria" w:eastAsiaTheme="minorEastAsia" w:hAnsi="Cambria" w:cs="Arial"/>
          <w:b/>
          <w:sz w:val="26"/>
          <w:szCs w:val="26"/>
          <w:lang w:eastAsia="ru-RU"/>
        </w:rPr>
        <w:t>Статью 143 УК РФ изложить в следующей редакции:</w:t>
      </w:r>
    </w:p>
    <w:p w:rsidR="00403996" w:rsidRPr="00676CF4" w:rsidRDefault="00403996" w:rsidP="008C5FD7">
      <w:pPr>
        <w:spacing w:after="0" w:line="240" w:lineRule="auto"/>
        <w:ind w:firstLine="360"/>
        <w:rPr>
          <w:rFonts w:ascii="Cambria" w:eastAsiaTheme="minorEastAsia" w:hAnsi="Cambria" w:cs="Arial"/>
          <w:sz w:val="26"/>
          <w:szCs w:val="26"/>
          <w:lang w:eastAsia="ru-RU"/>
        </w:rPr>
      </w:pP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Статья 143 Нарушение требований безопасности при выполнении работ </w:t>
      </w:r>
    </w:p>
    <w:p w:rsidR="00403996" w:rsidRPr="00676CF4" w:rsidRDefault="00403996" w:rsidP="008C5FD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Cambria" w:eastAsiaTheme="minorEastAsia" w:hAnsi="Cambria" w:cs="Arial"/>
          <w:sz w:val="26"/>
          <w:szCs w:val="26"/>
          <w:lang w:eastAsia="ru-RU"/>
        </w:rPr>
      </w:pP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Несоблюдение </w:t>
      </w:r>
      <w:r w:rsidR="008C5FD7">
        <w:rPr>
          <w:rFonts w:ascii="Cambria" w:eastAsiaTheme="minorEastAsia" w:hAnsi="Cambria" w:cs="Arial"/>
          <w:sz w:val="26"/>
          <w:szCs w:val="26"/>
          <w:lang w:eastAsia="ru-RU"/>
        </w:rPr>
        <w:t xml:space="preserve">любых </w:t>
      </w:r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требований к организации и/или </w:t>
      </w:r>
      <w:proofErr w:type="gramStart"/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>к  выполнению</w:t>
      </w:r>
      <w:proofErr w:type="gramEnd"/>
      <w:r w:rsidRPr="00676CF4">
        <w:rPr>
          <w:rFonts w:ascii="Cambria" w:eastAsiaTheme="minorEastAsia" w:hAnsi="Cambria" w:cs="Arial"/>
          <w:sz w:val="26"/>
          <w:szCs w:val="26"/>
          <w:lang w:eastAsia="ru-RU"/>
        </w:rPr>
        <w:t xml:space="preserve"> работ лицом, на которое возложены обязанности по их соблюдению, если это повлекло по неосторожности причинение тяжкого вреда здоровью человека, - наказывается… </w:t>
      </w:r>
    </w:p>
    <w:p w:rsidR="008C5FD7" w:rsidRPr="00676CF4" w:rsidRDefault="008C5FD7" w:rsidP="008C5FD7">
      <w:pPr>
        <w:spacing w:after="0" w:line="240" w:lineRule="auto"/>
        <w:ind w:left="708"/>
        <w:rPr>
          <w:rFonts w:ascii="Cambria" w:hAnsi="Cambria"/>
          <w:b/>
          <w:sz w:val="26"/>
          <w:szCs w:val="26"/>
        </w:rPr>
      </w:pPr>
    </w:p>
    <w:p w:rsidR="00B560E9" w:rsidRDefault="008C5FD7" w:rsidP="008C5FD7">
      <w:pPr>
        <w:pStyle w:val="a5"/>
        <w:numPr>
          <w:ilvl w:val="0"/>
          <w:numId w:val="4"/>
        </w:numPr>
        <w:shd w:val="clear" w:color="auto" w:fill="A5A5A5" w:themeFill="accent3"/>
        <w:spacing w:after="0" w:line="240" w:lineRule="auto"/>
        <w:ind w:left="426" w:hanging="426"/>
        <w:jc w:val="center"/>
        <w:rPr>
          <w:rFonts w:ascii="Cambria" w:hAnsi="Cambria"/>
          <w:b/>
          <w:sz w:val="26"/>
          <w:szCs w:val="26"/>
        </w:rPr>
      </w:pPr>
      <w:r w:rsidRPr="007550D9">
        <w:rPr>
          <w:rFonts w:ascii="Cambria" w:hAnsi="Cambria"/>
          <w:b/>
          <w:sz w:val="26"/>
          <w:szCs w:val="26"/>
        </w:rPr>
        <w:t>СТАТЬЯ 15, Ч.3</w:t>
      </w:r>
    </w:p>
    <w:p w:rsidR="007550D9" w:rsidRDefault="007550D9" w:rsidP="008C5FD7">
      <w:pPr>
        <w:pStyle w:val="a5"/>
        <w:numPr>
          <w:ilvl w:val="1"/>
          <w:numId w:val="4"/>
        </w:numPr>
        <w:tabs>
          <w:tab w:val="left" w:pos="1560"/>
        </w:tabs>
        <w:spacing w:after="0" w:line="240" w:lineRule="auto"/>
        <w:ind w:hanging="87"/>
        <w:rPr>
          <w:rFonts w:ascii="Cambria" w:hAnsi="Cambria"/>
          <w:b/>
          <w:sz w:val="26"/>
          <w:szCs w:val="26"/>
        </w:rPr>
      </w:pPr>
      <w:r w:rsidRPr="00AD34BA">
        <w:rPr>
          <w:rFonts w:ascii="Cambria" w:hAnsi="Cambria"/>
          <w:b/>
          <w:sz w:val="26"/>
          <w:szCs w:val="26"/>
        </w:rPr>
        <w:t>Исходный текст статьи федерального закона</w:t>
      </w:r>
    </w:p>
    <w:p w:rsidR="008C5FD7" w:rsidRPr="00AD34BA" w:rsidRDefault="008C5FD7" w:rsidP="008C5FD7">
      <w:pPr>
        <w:pStyle w:val="a5"/>
        <w:tabs>
          <w:tab w:val="left" w:pos="1560"/>
        </w:tabs>
        <w:spacing w:after="0" w:line="240" w:lineRule="auto"/>
        <w:ind w:left="1080"/>
        <w:rPr>
          <w:rFonts w:ascii="Cambria" w:hAnsi="Cambria"/>
          <w:b/>
          <w:sz w:val="26"/>
          <w:szCs w:val="26"/>
        </w:rPr>
      </w:pPr>
    </w:p>
    <w:p w:rsidR="00B560E9" w:rsidRDefault="00B560E9" w:rsidP="008C5FD7">
      <w:pPr>
        <w:spacing w:after="0" w:line="240" w:lineRule="auto"/>
        <w:ind w:firstLine="708"/>
        <w:rPr>
          <w:rFonts w:ascii="Cambria" w:hAnsi="Cambria"/>
          <w:i/>
          <w:sz w:val="26"/>
          <w:szCs w:val="26"/>
        </w:rPr>
      </w:pPr>
      <w:r w:rsidRPr="007550D9">
        <w:rPr>
          <w:rFonts w:ascii="Cambria" w:hAnsi="Cambria"/>
          <w:i/>
          <w:sz w:val="26"/>
          <w:szCs w:val="26"/>
        </w:rPr>
        <w:t xml:space="preserve">3. При реализации в соответствии с положениями Трудового кодекса Российской Федерации (в редакции настоящего Федерального закона) в отношении работников, занятых на работах с вредными и (или) опасными условиями труда, компенсационных мер, направленных на ослабление негативного воздействия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</w:t>
      </w:r>
      <w:r w:rsidRPr="007550D9">
        <w:rPr>
          <w:rFonts w:ascii="Cambria" w:hAnsi="Cambria"/>
          <w:i/>
          <w:sz w:val="26"/>
          <w:szCs w:val="26"/>
        </w:rPr>
        <w:lastRenderedPageBreak/>
        <w:t>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8C5FD7" w:rsidRDefault="008C5FD7" w:rsidP="008C5FD7">
      <w:pPr>
        <w:spacing w:after="0" w:line="240" w:lineRule="auto"/>
        <w:ind w:firstLine="708"/>
        <w:rPr>
          <w:rFonts w:ascii="Cambria" w:hAnsi="Cambria"/>
          <w:i/>
          <w:sz w:val="26"/>
          <w:szCs w:val="26"/>
        </w:rPr>
      </w:pPr>
    </w:p>
    <w:p w:rsidR="00AD34BA" w:rsidRPr="00676CF4" w:rsidRDefault="00AD34BA" w:rsidP="008C5FD7">
      <w:pPr>
        <w:pStyle w:val="a5"/>
        <w:numPr>
          <w:ilvl w:val="1"/>
          <w:numId w:val="4"/>
        </w:numPr>
        <w:tabs>
          <w:tab w:val="left" w:pos="1701"/>
        </w:tabs>
        <w:spacing w:after="0" w:line="240" w:lineRule="auto"/>
        <w:ind w:hanging="87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>Ошибочные и сомнительные положения</w:t>
      </w:r>
      <w:r w:rsidR="008C5FD7">
        <w:rPr>
          <w:rFonts w:ascii="Cambria" w:hAnsi="Cambria"/>
          <w:b/>
          <w:sz w:val="26"/>
          <w:szCs w:val="26"/>
        </w:rPr>
        <w:br/>
      </w:r>
    </w:p>
    <w:p w:rsidR="00B560E9" w:rsidRPr="008C5FD7" w:rsidRDefault="00B560E9" w:rsidP="008C5FD7">
      <w:pPr>
        <w:pStyle w:val="ConsPlusNormal"/>
        <w:numPr>
          <w:ilvl w:val="0"/>
          <w:numId w:val="3"/>
        </w:numPr>
        <w:tabs>
          <w:tab w:val="left" w:pos="394"/>
        </w:tabs>
        <w:ind w:left="33" w:firstLine="960"/>
        <w:jc w:val="both"/>
        <w:rPr>
          <w:rFonts w:ascii="Cambria" w:hAnsi="Cambria"/>
          <w:b/>
          <w:sz w:val="26"/>
          <w:szCs w:val="26"/>
          <w:u w:val="single"/>
        </w:rPr>
      </w:pPr>
      <w:r w:rsidRPr="008C5FD7">
        <w:rPr>
          <w:rFonts w:ascii="Cambria" w:hAnsi="Cambria"/>
          <w:b/>
          <w:sz w:val="26"/>
          <w:szCs w:val="26"/>
          <w:u w:val="single"/>
        </w:rPr>
        <w:t xml:space="preserve">Без разъяснения введен </w:t>
      </w:r>
      <w:r w:rsidR="00AD34BA" w:rsidRPr="008C5FD7">
        <w:rPr>
          <w:rFonts w:ascii="Cambria" w:hAnsi="Cambria"/>
          <w:b/>
          <w:sz w:val="26"/>
          <w:szCs w:val="26"/>
          <w:u w:val="single"/>
        </w:rPr>
        <w:t xml:space="preserve">совершенно </w:t>
      </w:r>
      <w:r w:rsidRPr="008C5FD7">
        <w:rPr>
          <w:rFonts w:ascii="Cambria" w:hAnsi="Cambria"/>
          <w:b/>
          <w:sz w:val="26"/>
          <w:szCs w:val="26"/>
          <w:u w:val="single"/>
        </w:rPr>
        <w:t>новый термин - «компенсационные меры».</w:t>
      </w:r>
    </w:p>
    <w:p w:rsidR="00B560E9" w:rsidRPr="00676CF4" w:rsidRDefault="00B560E9" w:rsidP="008C5FD7">
      <w:pPr>
        <w:pStyle w:val="ConsPlusNormal"/>
        <w:ind w:left="33" w:firstLine="96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А) Трудовым кодексом Российской Федерации «компенсационные меры» не предусмотрены.  Только в ст.129 и в ст.414 речь идет о «</w:t>
      </w:r>
      <w:r w:rsidRPr="00AD34BA">
        <w:rPr>
          <w:rFonts w:ascii="Cambria" w:hAnsi="Cambria"/>
          <w:b/>
          <w:i/>
          <w:sz w:val="26"/>
          <w:szCs w:val="26"/>
        </w:rPr>
        <w:t>компенсационных</w:t>
      </w:r>
      <w:r w:rsidRPr="00676CF4">
        <w:rPr>
          <w:rFonts w:ascii="Cambria" w:hAnsi="Cambria"/>
          <w:sz w:val="26"/>
          <w:szCs w:val="26"/>
        </w:rPr>
        <w:t xml:space="preserve"> выплатах» в составе заработной платы и</w:t>
      </w:r>
      <w:r w:rsidR="00AD34BA">
        <w:rPr>
          <w:rFonts w:ascii="Cambria" w:hAnsi="Cambria"/>
          <w:sz w:val="26"/>
          <w:szCs w:val="26"/>
        </w:rPr>
        <w:t>ли</w:t>
      </w:r>
      <w:r w:rsidRPr="00676CF4">
        <w:rPr>
          <w:rFonts w:ascii="Cambria" w:hAnsi="Cambria"/>
          <w:sz w:val="26"/>
          <w:szCs w:val="26"/>
        </w:rPr>
        <w:t xml:space="preserve"> в связи с проведением забастовки. </w:t>
      </w:r>
    </w:p>
    <w:p w:rsidR="00B560E9" w:rsidRPr="00676CF4" w:rsidRDefault="00B560E9" w:rsidP="008C5FD7">
      <w:pPr>
        <w:pStyle w:val="ConsPlusNormal"/>
        <w:ind w:left="33" w:firstLine="96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Б) Если это «меры, направленные «</w:t>
      </w:r>
      <w:proofErr w:type="gramStart"/>
      <w:r w:rsidRPr="00676CF4">
        <w:rPr>
          <w:rFonts w:ascii="Cambria" w:hAnsi="Cambria"/>
          <w:sz w:val="26"/>
          <w:szCs w:val="26"/>
        </w:rPr>
        <w:t>на  ослабление</w:t>
      </w:r>
      <w:proofErr w:type="gramEnd"/>
      <w:r w:rsidRPr="00676CF4">
        <w:rPr>
          <w:rFonts w:ascii="Cambria" w:hAnsi="Cambria"/>
          <w:sz w:val="26"/>
          <w:szCs w:val="26"/>
        </w:rPr>
        <w:t xml:space="preserve"> негативного воздействия» на здоровье работников вредных и (или) опасных факторов производственной среды и трудового процесса</w:t>
      </w:r>
      <w:r w:rsidR="00AD34BA">
        <w:rPr>
          <w:rFonts w:ascii="Cambria" w:hAnsi="Cambria"/>
          <w:sz w:val="26"/>
          <w:szCs w:val="26"/>
        </w:rPr>
        <w:t xml:space="preserve">, то каким образом, например, </w:t>
      </w:r>
      <w:r w:rsidRPr="00676CF4">
        <w:rPr>
          <w:rFonts w:ascii="Cambria" w:hAnsi="Cambria"/>
          <w:sz w:val="26"/>
          <w:szCs w:val="26"/>
        </w:rPr>
        <w:t>повышенная оплата труда, например, ослабляет воздействие шума или вибрации?</w:t>
      </w:r>
      <w:r w:rsidR="00AD34BA">
        <w:rPr>
          <w:rFonts w:ascii="Cambria" w:hAnsi="Cambria"/>
          <w:sz w:val="26"/>
          <w:szCs w:val="26"/>
        </w:rPr>
        <w:t xml:space="preserve"> Нет ли здесь еще одной ошибки?</w:t>
      </w:r>
    </w:p>
    <w:p w:rsidR="00B560E9" w:rsidRPr="00676CF4" w:rsidRDefault="00B560E9" w:rsidP="008C5FD7">
      <w:pPr>
        <w:pStyle w:val="ConsPlusNormal"/>
        <w:ind w:left="33" w:firstLine="96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В) Что собой представляют «сокращенная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труда» (статьи 92, 117, 147 ТК РФ) до сих пор Трудовой кодекс РФ не определяет. В соответствии со ст.164 </w:t>
      </w:r>
      <w:proofErr w:type="gramStart"/>
      <w:r w:rsidRPr="00676CF4">
        <w:rPr>
          <w:rFonts w:ascii="Cambria" w:hAnsi="Cambria"/>
          <w:sz w:val="26"/>
          <w:szCs w:val="26"/>
        </w:rPr>
        <w:t>ТК РФ это</w:t>
      </w:r>
      <w:proofErr w:type="gramEnd"/>
      <w:r w:rsidRPr="00676CF4">
        <w:rPr>
          <w:rFonts w:ascii="Cambria" w:hAnsi="Cambria"/>
          <w:sz w:val="26"/>
          <w:szCs w:val="26"/>
        </w:rPr>
        <w:t xml:space="preserve"> </w:t>
      </w:r>
      <w:r w:rsidRPr="00676CF4">
        <w:rPr>
          <w:rFonts w:ascii="Cambria" w:hAnsi="Cambria"/>
          <w:b/>
          <w:sz w:val="26"/>
          <w:szCs w:val="26"/>
          <w:u w:val="single"/>
        </w:rPr>
        <w:t>точно не компенсации</w:t>
      </w:r>
      <w:r w:rsidRPr="00676CF4">
        <w:rPr>
          <w:rFonts w:ascii="Cambria" w:hAnsi="Cambria"/>
          <w:sz w:val="26"/>
          <w:szCs w:val="26"/>
        </w:rPr>
        <w:t xml:space="preserve"> (по меньшей мере, сокращенная продолжительность рабочего времени, ежегодный дополнительный оплачиваемый отпуск). Но тогда что это? Предупредительные меры? Или, действительно, какие-то новые «компенсационные меры», но не «компенсации».</w:t>
      </w:r>
    </w:p>
    <w:p w:rsidR="00B560E9" w:rsidRPr="00676CF4" w:rsidRDefault="00B560E9" w:rsidP="008C5FD7">
      <w:pPr>
        <w:pStyle w:val="ConsPlusNormal"/>
        <w:ind w:left="33" w:firstLine="960"/>
        <w:jc w:val="both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>Важно: именно «компенсации»</w:t>
      </w:r>
      <w:r w:rsidRPr="00676CF4">
        <w:rPr>
          <w:rFonts w:ascii="Cambria" w:hAnsi="Cambria"/>
          <w:sz w:val="26"/>
          <w:szCs w:val="26"/>
        </w:rPr>
        <w:t xml:space="preserve"> точно выплачивает работодатель (ст.165 ТК РФ) и они не облагаются налогами (п.1, ст.</w:t>
      </w:r>
      <w:proofErr w:type="gramStart"/>
      <w:r w:rsidRPr="00676CF4">
        <w:rPr>
          <w:rFonts w:ascii="Cambria" w:hAnsi="Cambria"/>
          <w:sz w:val="26"/>
          <w:szCs w:val="26"/>
        </w:rPr>
        <w:t>217  НК</w:t>
      </w:r>
      <w:proofErr w:type="gramEnd"/>
      <w:r w:rsidRPr="00676CF4">
        <w:rPr>
          <w:rFonts w:ascii="Cambria" w:hAnsi="Cambria"/>
          <w:sz w:val="26"/>
          <w:szCs w:val="26"/>
        </w:rPr>
        <w:t xml:space="preserve"> РФ ч.</w:t>
      </w:r>
      <w:r w:rsidRPr="00676CF4">
        <w:rPr>
          <w:rFonts w:ascii="Cambria" w:hAnsi="Cambria"/>
          <w:sz w:val="26"/>
          <w:szCs w:val="26"/>
          <w:lang w:val="en-US"/>
        </w:rPr>
        <w:t>II</w:t>
      </w:r>
      <w:r w:rsidRPr="00676CF4">
        <w:rPr>
          <w:rFonts w:ascii="Cambria" w:hAnsi="Cambria"/>
          <w:sz w:val="26"/>
          <w:szCs w:val="26"/>
        </w:rPr>
        <w:t>). Все остальные выплаты и «преференции» в пользу работника (например, «компенсационные меры»</w:t>
      </w:r>
      <w:r w:rsidR="00AD34BA">
        <w:rPr>
          <w:rFonts w:ascii="Cambria" w:hAnsi="Cambria"/>
          <w:sz w:val="26"/>
          <w:szCs w:val="26"/>
        </w:rPr>
        <w:t>, повышение оплаты труда, выплаты, связанные дополнительным отпуском</w:t>
      </w:r>
      <w:r w:rsidRPr="00676CF4">
        <w:rPr>
          <w:rFonts w:ascii="Cambria" w:hAnsi="Cambria"/>
          <w:sz w:val="26"/>
          <w:szCs w:val="26"/>
        </w:rPr>
        <w:t xml:space="preserve"> или иные подобные </w:t>
      </w:r>
      <w:r w:rsidR="00AD34BA">
        <w:rPr>
          <w:rFonts w:ascii="Cambria" w:hAnsi="Cambria"/>
          <w:sz w:val="26"/>
          <w:szCs w:val="26"/>
        </w:rPr>
        <w:t>подделки под «компенсации»</w:t>
      </w:r>
      <w:r w:rsidRPr="00676CF4">
        <w:rPr>
          <w:rFonts w:ascii="Cambria" w:hAnsi="Cambria"/>
          <w:sz w:val="26"/>
          <w:szCs w:val="26"/>
        </w:rPr>
        <w:t xml:space="preserve">) </w:t>
      </w:r>
      <w:r w:rsidRPr="00676CF4">
        <w:rPr>
          <w:rFonts w:ascii="Cambria" w:hAnsi="Cambria"/>
          <w:b/>
          <w:sz w:val="26"/>
          <w:szCs w:val="26"/>
          <w:u w:val="single"/>
        </w:rPr>
        <w:t>налогами облагаются</w:t>
      </w:r>
      <w:r w:rsidR="00AD34BA">
        <w:rPr>
          <w:rFonts w:ascii="Cambria" w:hAnsi="Cambria"/>
          <w:b/>
          <w:sz w:val="26"/>
          <w:szCs w:val="26"/>
        </w:rPr>
        <w:t>!</w:t>
      </w:r>
    </w:p>
    <w:p w:rsidR="00B560E9" w:rsidRPr="00676CF4" w:rsidRDefault="00B560E9" w:rsidP="008C5FD7">
      <w:pPr>
        <w:pStyle w:val="ConsPlusNormal"/>
        <w:ind w:left="33" w:firstLine="960"/>
        <w:jc w:val="both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Кому так </w:t>
      </w:r>
      <w:r w:rsidR="00AD34BA">
        <w:rPr>
          <w:rFonts w:ascii="Cambria" w:hAnsi="Cambria"/>
          <w:sz w:val="26"/>
          <w:szCs w:val="26"/>
        </w:rPr>
        <w:t>необходимо вводить</w:t>
      </w:r>
      <w:r w:rsidRPr="00676CF4">
        <w:rPr>
          <w:rFonts w:ascii="Cambria" w:hAnsi="Cambria"/>
          <w:sz w:val="26"/>
          <w:szCs w:val="26"/>
        </w:rPr>
        <w:t xml:space="preserve"> работодателей (налогоплательщиков) в заблуждение и подводить под налоговые правонарушения, которые для крупных организаций могут перерасти и в «особо крупные» размеры?</w:t>
      </w:r>
    </w:p>
    <w:p w:rsidR="00B560E9" w:rsidRPr="00676CF4" w:rsidRDefault="00B560E9" w:rsidP="008C5FD7">
      <w:pPr>
        <w:pStyle w:val="ConsPlusNormal"/>
        <w:numPr>
          <w:ilvl w:val="0"/>
          <w:numId w:val="3"/>
        </w:numPr>
        <w:ind w:left="34" w:firstLine="1100"/>
        <w:jc w:val="both"/>
        <w:rPr>
          <w:rFonts w:ascii="Cambria" w:hAnsi="Cambria"/>
          <w:b/>
          <w:sz w:val="26"/>
          <w:szCs w:val="26"/>
          <w:u w:val="single"/>
        </w:rPr>
      </w:pPr>
      <w:r w:rsidRPr="00676CF4">
        <w:rPr>
          <w:rFonts w:ascii="Cambria" w:hAnsi="Cambria"/>
          <w:b/>
          <w:sz w:val="26"/>
          <w:szCs w:val="26"/>
          <w:u w:val="single"/>
        </w:rPr>
        <w:t>Об основаниях для установления «вредных» и «опасных» условий труда.</w:t>
      </w:r>
    </w:p>
    <w:p w:rsidR="00AD34BA" w:rsidRDefault="00B560E9" w:rsidP="008C5FD7">
      <w:pPr>
        <w:spacing w:after="0" w:line="240" w:lineRule="auto"/>
        <w:ind w:firstLine="708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 xml:space="preserve">       Теперь уже совершенно точно известно (из Концепции законопроекта «О специальной оценке условий труда» Минтруда России), что до 01.01.2014 в России не было «вредных» и «опасных» условий труда, установленных легитимно, на основании закона или </w:t>
      </w:r>
      <w:proofErr w:type="gramStart"/>
      <w:r w:rsidRPr="00676CF4">
        <w:rPr>
          <w:rFonts w:ascii="Cambria" w:hAnsi="Cambria"/>
          <w:sz w:val="26"/>
          <w:szCs w:val="26"/>
        </w:rPr>
        <w:t>нормативного  правового</w:t>
      </w:r>
      <w:proofErr w:type="gramEnd"/>
      <w:r w:rsidRPr="00676CF4">
        <w:rPr>
          <w:rFonts w:ascii="Cambria" w:hAnsi="Cambria"/>
          <w:sz w:val="26"/>
          <w:szCs w:val="26"/>
        </w:rPr>
        <w:t xml:space="preserve"> акта.  </w:t>
      </w:r>
    </w:p>
    <w:p w:rsidR="00AD34BA" w:rsidRDefault="00B560E9" w:rsidP="008C5FD7">
      <w:pPr>
        <w:spacing w:after="0" w:line="240" w:lineRule="auto"/>
        <w:ind w:firstLine="708"/>
        <w:rPr>
          <w:rFonts w:ascii="Cambria" w:hAnsi="Cambria"/>
          <w:sz w:val="26"/>
          <w:szCs w:val="26"/>
        </w:rPr>
      </w:pPr>
      <w:r w:rsidRPr="00676CF4">
        <w:rPr>
          <w:rFonts w:ascii="Cambria" w:hAnsi="Cambria"/>
          <w:sz w:val="26"/>
          <w:szCs w:val="26"/>
        </w:rPr>
        <w:t>Ни ТК РФ (ст.209) ни приказы МЗСР РФ от 31.08.2007 №</w:t>
      </w:r>
      <w:proofErr w:type="gramStart"/>
      <w:r w:rsidRPr="00676CF4">
        <w:rPr>
          <w:rFonts w:ascii="Cambria" w:hAnsi="Cambria"/>
          <w:sz w:val="26"/>
          <w:szCs w:val="26"/>
        </w:rPr>
        <w:t>569,  от</w:t>
      </w:r>
      <w:proofErr w:type="gramEnd"/>
      <w:r w:rsidRPr="00676CF4">
        <w:rPr>
          <w:rFonts w:ascii="Cambria" w:hAnsi="Cambria"/>
          <w:sz w:val="26"/>
          <w:szCs w:val="26"/>
        </w:rPr>
        <w:t xml:space="preserve"> 26.04.2011 №342н (по аттестации рабочих мест) не содержали процедуры и выводов об установлении «вредных» или «опасных» условия труда. </w:t>
      </w:r>
      <w:r w:rsidR="00AD34BA">
        <w:rPr>
          <w:rFonts w:ascii="Cambria" w:hAnsi="Cambria"/>
          <w:sz w:val="26"/>
          <w:szCs w:val="26"/>
        </w:rPr>
        <w:t xml:space="preserve"> Это легко доказать путем внимательного прочтения этих документов и изучения отчетных материалов.  </w:t>
      </w:r>
      <w:r w:rsidRPr="00676CF4">
        <w:rPr>
          <w:rFonts w:ascii="Cambria" w:hAnsi="Cambria"/>
          <w:sz w:val="26"/>
          <w:szCs w:val="26"/>
        </w:rPr>
        <w:t>Эти условия устанавливались организациями самостоятельно, безосновательно, практически произвольно</w:t>
      </w:r>
      <w:r w:rsidR="00AD34BA">
        <w:rPr>
          <w:rFonts w:ascii="Cambria" w:hAnsi="Cambria"/>
          <w:sz w:val="26"/>
          <w:szCs w:val="26"/>
        </w:rPr>
        <w:t>, по устоявшимся понятиям</w:t>
      </w:r>
      <w:r w:rsidRPr="00676CF4">
        <w:rPr>
          <w:rFonts w:ascii="Cambria" w:hAnsi="Cambria"/>
          <w:sz w:val="26"/>
          <w:szCs w:val="26"/>
        </w:rPr>
        <w:t xml:space="preserve">.  </w:t>
      </w:r>
    </w:p>
    <w:p w:rsidR="00AD34BA" w:rsidRDefault="00AD34BA" w:rsidP="008C5FD7">
      <w:pPr>
        <w:spacing w:after="0" w:line="240" w:lineRule="auto"/>
        <w:ind w:firstLine="70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Федеральным законом от 28.12.2013 №426-ФЗ (статья 12) в</w:t>
      </w:r>
      <w:r w:rsidR="00B560E9" w:rsidRPr="00676CF4">
        <w:rPr>
          <w:rFonts w:ascii="Cambria" w:hAnsi="Cambria"/>
          <w:sz w:val="26"/>
          <w:szCs w:val="26"/>
        </w:rPr>
        <w:t xml:space="preserve"> статьи 92, 117 и 219 внесены изменения, касающиеся того, что «вредные», «опасные» и даже «безопасные» (что неправда) условия труда могут быть установлены </w:t>
      </w:r>
      <w:r>
        <w:rPr>
          <w:rFonts w:ascii="Cambria" w:hAnsi="Cambria"/>
          <w:sz w:val="26"/>
          <w:szCs w:val="26"/>
        </w:rPr>
        <w:t xml:space="preserve">только </w:t>
      </w:r>
      <w:r w:rsidR="00B560E9" w:rsidRPr="00676CF4">
        <w:rPr>
          <w:rFonts w:ascii="Cambria" w:hAnsi="Cambria"/>
          <w:sz w:val="26"/>
          <w:szCs w:val="26"/>
        </w:rPr>
        <w:t xml:space="preserve">в результате специальной оценки условий труда. </w:t>
      </w:r>
      <w:r>
        <w:rPr>
          <w:rFonts w:ascii="Cambria" w:hAnsi="Cambria"/>
          <w:sz w:val="26"/>
          <w:szCs w:val="26"/>
        </w:rPr>
        <w:t>Но, п</w:t>
      </w:r>
      <w:r w:rsidR="00B560E9" w:rsidRPr="00676CF4">
        <w:rPr>
          <w:rFonts w:ascii="Cambria" w:hAnsi="Cambria"/>
          <w:sz w:val="26"/>
          <w:szCs w:val="26"/>
        </w:rPr>
        <w:t xml:space="preserve">очему-то в остальных нормах ТК РФ, где идет речь о «вредных» и «опасных» условиях труда ссылки на процедуру их установления не приведены. </w:t>
      </w:r>
      <w:r>
        <w:rPr>
          <w:rFonts w:ascii="Cambria" w:hAnsi="Cambria"/>
          <w:sz w:val="26"/>
          <w:szCs w:val="26"/>
        </w:rPr>
        <w:t xml:space="preserve">Теперь у нас в трудовом законодательстве будут разные </w:t>
      </w:r>
      <w:r w:rsidRPr="00676CF4">
        <w:rPr>
          <w:rFonts w:ascii="Cambria" w:hAnsi="Cambria"/>
          <w:sz w:val="26"/>
          <w:szCs w:val="26"/>
        </w:rPr>
        <w:t>«вредные»</w:t>
      </w:r>
      <w:r>
        <w:rPr>
          <w:rFonts w:ascii="Cambria" w:hAnsi="Cambria"/>
          <w:sz w:val="26"/>
          <w:szCs w:val="26"/>
        </w:rPr>
        <w:t xml:space="preserve"> и</w:t>
      </w:r>
      <w:r w:rsidRPr="00676CF4">
        <w:rPr>
          <w:rFonts w:ascii="Cambria" w:hAnsi="Cambria"/>
          <w:sz w:val="26"/>
          <w:szCs w:val="26"/>
        </w:rPr>
        <w:t xml:space="preserve"> «опасные» </w:t>
      </w:r>
      <w:r>
        <w:rPr>
          <w:rFonts w:ascii="Cambria" w:hAnsi="Cambria"/>
          <w:sz w:val="26"/>
          <w:szCs w:val="26"/>
        </w:rPr>
        <w:t>условия труда:</w:t>
      </w:r>
    </w:p>
    <w:p w:rsidR="00AD34BA" w:rsidRDefault="00AD34BA" w:rsidP="008C5FD7">
      <w:pPr>
        <w:spacing w:after="0" w:line="240" w:lineRule="auto"/>
        <w:ind w:firstLine="70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А) установленные по результатам специальной оценки условий труда;</w:t>
      </w:r>
    </w:p>
    <w:p w:rsidR="00B560E9" w:rsidRDefault="00AD34BA" w:rsidP="008C5FD7">
      <w:pPr>
        <w:spacing w:after="0" w:line="240" w:lineRule="auto"/>
        <w:ind w:firstLine="70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Б) иные, установленные произвольно? </w:t>
      </w:r>
    </w:p>
    <w:p w:rsidR="00AD34BA" w:rsidRPr="00676CF4" w:rsidRDefault="00AD34BA" w:rsidP="008C5FD7">
      <w:pPr>
        <w:spacing w:after="0" w:line="240" w:lineRule="auto"/>
        <w:ind w:firstLine="708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Означает ли это также и то, что в </w:t>
      </w:r>
      <w:r w:rsidR="0014247C">
        <w:rPr>
          <w:rFonts w:ascii="Cambria" w:hAnsi="Cambria"/>
          <w:sz w:val="26"/>
          <w:szCs w:val="26"/>
        </w:rPr>
        <w:t xml:space="preserve">случаях </w:t>
      </w:r>
      <w:r>
        <w:rPr>
          <w:rFonts w:ascii="Cambria" w:hAnsi="Cambria"/>
          <w:sz w:val="26"/>
          <w:szCs w:val="26"/>
        </w:rPr>
        <w:t xml:space="preserve">где в ТК РФ или иных нормативных правовых актах имеются ссылки на «вредные (опасные)» условия труда без указания на </w:t>
      </w:r>
      <w:r w:rsidR="0014247C">
        <w:rPr>
          <w:rFonts w:ascii="Cambria" w:hAnsi="Cambria"/>
          <w:sz w:val="26"/>
          <w:szCs w:val="26"/>
        </w:rPr>
        <w:t>«</w:t>
      </w:r>
      <w:r>
        <w:rPr>
          <w:rFonts w:ascii="Cambria" w:hAnsi="Cambria"/>
          <w:sz w:val="26"/>
          <w:szCs w:val="26"/>
        </w:rPr>
        <w:t>специальную оценку условий труда</w:t>
      </w:r>
      <w:r w:rsidR="0014247C">
        <w:rPr>
          <w:rFonts w:ascii="Cambria" w:hAnsi="Cambria"/>
          <w:sz w:val="26"/>
          <w:szCs w:val="26"/>
        </w:rPr>
        <w:t>»</w:t>
      </w:r>
      <w:r>
        <w:rPr>
          <w:rFonts w:ascii="Cambria" w:hAnsi="Cambria"/>
          <w:sz w:val="26"/>
          <w:szCs w:val="26"/>
        </w:rPr>
        <w:t>, результаты специальной оценки условий труда на эти случаи не распространяются?</w:t>
      </w:r>
      <w:r w:rsidR="008C5FD7">
        <w:rPr>
          <w:rFonts w:ascii="Cambria" w:hAnsi="Cambria"/>
          <w:sz w:val="26"/>
          <w:szCs w:val="26"/>
        </w:rPr>
        <w:br/>
      </w:r>
    </w:p>
    <w:p w:rsidR="00B560E9" w:rsidRDefault="00B560E9" w:rsidP="008C5FD7">
      <w:pPr>
        <w:pStyle w:val="ConsPlusNormal"/>
        <w:ind w:firstLine="540"/>
        <w:jc w:val="both"/>
        <w:rPr>
          <w:rFonts w:ascii="Cambria" w:hAnsi="Cambria"/>
          <w:b/>
          <w:sz w:val="26"/>
          <w:szCs w:val="26"/>
        </w:rPr>
      </w:pPr>
      <w:r w:rsidRPr="00AD34BA">
        <w:rPr>
          <w:rFonts w:ascii="Cambria" w:hAnsi="Cambria"/>
          <w:b/>
          <w:sz w:val="26"/>
          <w:szCs w:val="26"/>
        </w:rPr>
        <w:t>Предложение</w:t>
      </w:r>
      <w:r w:rsidR="0014247C">
        <w:rPr>
          <w:rFonts w:ascii="Cambria" w:hAnsi="Cambria"/>
          <w:b/>
          <w:sz w:val="26"/>
          <w:szCs w:val="26"/>
        </w:rPr>
        <w:t xml:space="preserve"> АНО «ИБТ»</w:t>
      </w:r>
      <w:r w:rsidRPr="00AD34BA">
        <w:rPr>
          <w:rFonts w:ascii="Cambria" w:hAnsi="Cambria"/>
          <w:b/>
          <w:sz w:val="26"/>
          <w:szCs w:val="26"/>
        </w:rPr>
        <w:t>:</w:t>
      </w:r>
    </w:p>
    <w:p w:rsidR="008C5FD7" w:rsidRPr="00AD34BA" w:rsidRDefault="008C5FD7" w:rsidP="008C5FD7">
      <w:pPr>
        <w:pStyle w:val="ConsPlusNormal"/>
        <w:ind w:firstLine="540"/>
        <w:jc w:val="both"/>
        <w:rPr>
          <w:rFonts w:ascii="Cambria" w:hAnsi="Cambria"/>
          <w:b/>
          <w:sz w:val="26"/>
          <w:szCs w:val="26"/>
        </w:rPr>
      </w:pPr>
    </w:p>
    <w:p w:rsidR="00B560E9" w:rsidRDefault="0014247C" w:rsidP="008C5FD7">
      <w:pPr>
        <w:pStyle w:val="ConsPlusNormal"/>
        <w:ind w:firstLine="54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Часть 3 статьи 15 </w:t>
      </w:r>
      <w:r w:rsidRPr="00676CF4">
        <w:rPr>
          <w:rFonts w:ascii="Cambria" w:hAnsi="Cambria"/>
          <w:b/>
          <w:bCs/>
          <w:sz w:val="26"/>
          <w:szCs w:val="26"/>
        </w:rPr>
        <w:t>Федерального закона от 28.12.2013 №421-ФЗ</w:t>
      </w:r>
      <w:r>
        <w:rPr>
          <w:rFonts w:ascii="Cambria" w:hAnsi="Cambria"/>
          <w:b/>
          <w:bCs/>
          <w:sz w:val="26"/>
          <w:szCs w:val="26"/>
        </w:rPr>
        <w:t xml:space="preserve"> изложить в следующей редакции:</w:t>
      </w:r>
    </w:p>
    <w:p w:rsidR="00B560E9" w:rsidRDefault="0014247C" w:rsidP="008C5FD7">
      <w:pPr>
        <w:spacing w:after="0" w:line="240" w:lineRule="auto"/>
        <w:ind w:firstLine="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«</w:t>
      </w:r>
      <w:r w:rsidR="00B560E9" w:rsidRPr="00676CF4">
        <w:rPr>
          <w:rFonts w:ascii="Cambria" w:hAnsi="Cambria"/>
          <w:sz w:val="26"/>
          <w:szCs w:val="26"/>
        </w:rPr>
        <w:t xml:space="preserve">3. Если работникам </w:t>
      </w:r>
      <w:r>
        <w:rPr>
          <w:rFonts w:ascii="Cambria" w:hAnsi="Cambria"/>
          <w:sz w:val="26"/>
          <w:szCs w:val="26"/>
        </w:rPr>
        <w:t>на</w:t>
      </w:r>
      <w:r w:rsidR="00B560E9" w:rsidRPr="00676CF4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день </w:t>
      </w:r>
      <w:r w:rsidR="00B560E9" w:rsidRPr="00676CF4">
        <w:rPr>
          <w:rFonts w:ascii="Cambria" w:hAnsi="Cambria"/>
          <w:sz w:val="26"/>
          <w:szCs w:val="26"/>
        </w:rPr>
        <w:t xml:space="preserve">вступления в силу Федерального закона от 28.12.2013 №426-ФЗ  </w:t>
      </w:r>
      <w:r>
        <w:rPr>
          <w:rFonts w:ascii="Cambria" w:hAnsi="Cambria"/>
          <w:sz w:val="26"/>
          <w:szCs w:val="26"/>
        </w:rPr>
        <w:t>по любым основаниям предоставлялись ранее назначенные</w:t>
      </w:r>
      <w:r w:rsidR="00B560E9" w:rsidRPr="00676CF4">
        <w:rPr>
          <w:rFonts w:ascii="Cambria" w:hAnsi="Cambria"/>
          <w:sz w:val="26"/>
          <w:szCs w:val="26"/>
        </w:rPr>
        <w:t xml:space="preserve"> компенсации, </w:t>
      </w:r>
      <w:r>
        <w:rPr>
          <w:rFonts w:ascii="Cambria" w:hAnsi="Cambria"/>
          <w:sz w:val="26"/>
          <w:szCs w:val="26"/>
        </w:rPr>
        <w:t xml:space="preserve">документально </w:t>
      </w:r>
      <w:r w:rsidR="00B560E9" w:rsidRPr="00676CF4">
        <w:rPr>
          <w:rFonts w:ascii="Cambria" w:hAnsi="Cambria"/>
          <w:sz w:val="26"/>
          <w:szCs w:val="26"/>
        </w:rPr>
        <w:t xml:space="preserve">обусловленные какими-либо особыми условиями труда </w:t>
      </w:r>
      <w:r>
        <w:rPr>
          <w:rFonts w:ascii="Cambria" w:hAnsi="Cambria"/>
          <w:sz w:val="26"/>
          <w:szCs w:val="26"/>
        </w:rPr>
        <w:t xml:space="preserve">(вредными, опасными, тяжелыми, особо вредными, особо вредными и тяжелыми, и любыми другими) </w:t>
      </w:r>
      <w:r w:rsidR="00B560E9" w:rsidRPr="00676CF4">
        <w:rPr>
          <w:rFonts w:ascii="Cambria" w:hAnsi="Cambria"/>
          <w:sz w:val="26"/>
          <w:szCs w:val="26"/>
        </w:rPr>
        <w:t>или по тем же основаниям были предоставлены сокращенная продолжительность рабочего времени, ежегодный дополнительный оплачиваемый отпуск либо денежная компенсация за них, повышенная оплата труда, их размеры и условия предоставления  остаются неизменными до проведения специальной оценки условий труда.  По результатам специальной оценки условий труда все ранее перечисленное может быть подтверждено, изменено или отменено.</w:t>
      </w:r>
    </w:p>
    <w:p w:rsidR="008C5FD7" w:rsidRPr="00676CF4" w:rsidRDefault="008C5FD7" w:rsidP="008C5FD7">
      <w:pPr>
        <w:spacing w:after="0" w:line="240" w:lineRule="auto"/>
        <w:ind w:firstLine="540"/>
        <w:rPr>
          <w:rFonts w:ascii="Cambria" w:hAnsi="Cambria"/>
          <w:b/>
          <w:sz w:val="26"/>
          <w:szCs w:val="26"/>
        </w:rPr>
      </w:pPr>
    </w:p>
    <w:p w:rsidR="00B560E9" w:rsidRPr="00676CF4" w:rsidRDefault="00B560E9" w:rsidP="008C5FD7">
      <w:pPr>
        <w:spacing w:after="0" w:line="240" w:lineRule="auto"/>
        <w:ind w:firstLine="708"/>
        <w:rPr>
          <w:rFonts w:ascii="Cambria" w:hAnsi="Cambria"/>
          <w:b/>
          <w:sz w:val="26"/>
          <w:szCs w:val="26"/>
        </w:rPr>
      </w:pPr>
      <w:r w:rsidRPr="00676CF4">
        <w:rPr>
          <w:rFonts w:ascii="Cambria" w:hAnsi="Cambria"/>
          <w:b/>
          <w:sz w:val="26"/>
          <w:szCs w:val="26"/>
        </w:rPr>
        <w:t xml:space="preserve">Это предложение реализуемо </w:t>
      </w:r>
      <w:r w:rsidR="00676CF4" w:rsidRPr="00676CF4">
        <w:rPr>
          <w:rFonts w:ascii="Cambria" w:hAnsi="Cambria"/>
          <w:b/>
          <w:sz w:val="26"/>
          <w:szCs w:val="26"/>
        </w:rPr>
        <w:t xml:space="preserve">только </w:t>
      </w:r>
      <w:r w:rsidRPr="00676CF4">
        <w:rPr>
          <w:rFonts w:ascii="Cambria" w:hAnsi="Cambria"/>
          <w:b/>
          <w:sz w:val="26"/>
          <w:szCs w:val="26"/>
        </w:rPr>
        <w:t xml:space="preserve">в случае внесения </w:t>
      </w:r>
      <w:r w:rsidR="00676CF4" w:rsidRPr="00676CF4">
        <w:rPr>
          <w:rFonts w:ascii="Cambria" w:hAnsi="Cambria"/>
          <w:b/>
          <w:sz w:val="26"/>
          <w:szCs w:val="26"/>
        </w:rPr>
        <w:t xml:space="preserve">в </w:t>
      </w:r>
      <w:r w:rsidRPr="00676CF4">
        <w:rPr>
          <w:rFonts w:ascii="Cambria" w:hAnsi="Cambria"/>
          <w:b/>
          <w:sz w:val="26"/>
          <w:szCs w:val="26"/>
        </w:rPr>
        <w:t>Федеральн</w:t>
      </w:r>
      <w:r w:rsidR="00676CF4" w:rsidRPr="00676CF4">
        <w:rPr>
          <w:rFonts w:ascii="Cambria" w:hAnsi="Cambria"/>
          <w:b/>
          <w:sz w:val="26"/>
          <w:szCs w:val="26"/>
        </w:rPr>
        <w:t>ый</w:t>
      </w:r>
      <w:r w:rsidRPr="00676CF4">
        <w:rPr>
          <w:rFonts w:ascii="Cambria" w:hAnsi="Cambria"/>
          <w:b/>
          <w:sz w:val="26"/>
          <w:szCs w:val="26"/>
        </w:rPr>
        <w:t xml:space="preserve"> закон</w:t>
      </w:r>
      <w:r w:rsidR="00676CF4" w:rsidRPr="00676CF4">
        <w:rPr>
          <w:rFonts w:ascii="Cambria" w:hAnsi="Cambria"/>
          <w:b/>
          <w:sz w:val="26"/>
          <w:szCs w:val="26"/>
        </w:rPr>
        <w:t xml:space="preserve"> </w:t>
      </w:r>
      <w:r w:rsidRPr="00676CF4">
        <w:rPr>
          <w:rFonts w:ascii="Cambria" w:hAnsi="Cambria"/>
          <w:b/>
          <w:sz w:val="26"/>
          <w:szCs w:val="26"/>
        </w:rPr>
        <w:t>от 28.12.2013 №426-ФЗ</w:t>
      </w:r>
      <w:r w:rsidR="00676CF4" w:rsidRPr="00676CF4">
        <w:rPr>
          <w:rFonts w:ascii="Cambria" w:hAnsi="Cambria"/>
          <w:b/>
          <w:sz w:val="26"/>
          <w:szCs w:val="26"/>
        </w:rPr>
        <w:t xml:space="preserve"> «О специальной оценке условий труда» </w:t>
      </w:r>
      <w:r w:rsidR="0014247C" w:rsidRPr="00676CF4">
        <w:rPr>
          <w:rFonts w:ascii="Cambria" w:hAnsi="Cambria"/>
          <w:b/>
          <w:sz w:val="26"/>
          <w:szCs w:val="26"/>
        </w:rPr>
        <w:t>изменений</w:t>
      </w:r>
      <w:r w:rsidRPr="00676CF4">
        <w:rPr>
          <w:rFonts w:ascii="Cambria" w:hAnsi="Cambria"/>
          <w:b/>
          <w:sz w:val="26"/>
          <w:szCs w:val="26"/>
        </w:rPr>
        <w:t xml:space="preserve">, которые позволят проводить специальную оценку условий труда </w:t>
      </w:r>
      <w:r w:rsidR="00676CF4" w:rsidRPr="00676CF4">
        <w:rPr>
          <w:rFonts w:ascii="Cambria" w:hAnsi="Cambria"/>
          <w:b/>
          <w:sz w:val="26"/>
          <w:szCs w:val="26"/>
        </w:rPr>
        <w:t xml:space="preserve">в том числе </w:t>
      </w:r>
      <w:r w:rsidRPr="00676CF4">
        <w:rPr>
          <w:rFonts w:ascii="Cambria" w:hAnsi="Cambria"/>
          <w:b/>
          <w:sz w:val="26"/>
          <w:szCs w:val="26"/>
        </w:rPr>
        <w:t>на рабочих местах, которые ранее</w:t>
      </w:r>
      <w:r w:rsidR="00676CF4" w:rsidRPr="00676CF4">
        <w:rPr>
          <w:rFonts w:ascii="Cambria" w:hAnsi="Cambria"/>
          <w:b/>
          <w:sz w:val="26"/>
          <w:szCs w:val="26"/>
        </w:rPr>
        <w:t xml:space="preserve"> считались «вредными», «опасными» или иными особыми </w:t>
      </w:r>
      <w:r w:rsidR="008C5FD7">
        <w:rPr>
          <w:rFonts w:ascii="Cambria" w:hAnsi="Cambria"/>
          <w:b/>
          <w:sz w:val="26"/>
          <w:szCs w:val="26"/>
        </w:rPr>
        <w:t>(</w:t>
      </w:r>
      <w:r w:rsidR="00676CF4" w:rsidRPr="00676CF4">
        <w:rPr>
          <w:rFonts w:ascii="Cambria" w:hAnsi="Cambria"/>
          <w:b/>
          <w:sz w:val="26"/>
          <w:szCs w:val="26"/>
        </w:rPr>
        <w:t>ч.6 ст.10 закона</w:t>
      </w:r>
      <w:r w:rsidR="008C5FD7">
        <w:rPr>
          <w:rFonts w:ascii="Cambria" w:hAnsi="Cambria"/>
          <w:b/>
          <w:sz w:val="26"/>
          <w:szCs w:val="26"/>
        </w:rPr>
        <w:t>)</w:t>
      </w:r>
      <w:r w:rsidR="00676CF4" w:rsidRPr="00676CF4">
        <w:rPr>
          <w:rFonts w:ascii="Cambria" w:hAnsi="Cambria"/>
          <w:b/>
          <w:sz w:val="26"/>
          <w:szCs w:val="26"/>
        </w:rPr>
        <w:t>.</w:t>
      </w:r>
      <w:r w:rsidRPr="00676CF4">
        <w:rPr>
          <w:rFonts w:ascii="Cambria" w:hAnsi="Cambria"/>
          <w:b/>
          <w:sz w:val="26"/>
          <w:szCs w:val="26"/>
        </w:rPr>
        <w:t xml:space="preserve"> </w:t>
      </w:r>
      <w:r w:rsidRPr="00676CF4">
        <w:rPr>
          <w:rFonts w:ascii="Cambria" w:hAnsi="Cambria"/>
          <w:b/>
          <w:sz w:val="26"/>
          <w:szCs w:val="26"/>
        </w:rPr>
        <w:t xml:space="preserve">  </w:t>
      </w:r>
    </w:p>
    <w:p w:rsidR="00AF5A18" w:rsidRPr="008C5FD7" w:rsidRDefault="00AF5A18" w:rsidP="008C5FD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/>
      </w:r>
      <w:bookmarkStart w:id="0" w:name="_GoBack"/>
      <w:r w:rsidRPr="008C5FD7">
        <w:rPr>
          <w:rFonts w:ascii="Cambria" w:hAnsi="Cambria"/>
          <w:sz w:val="28"/>
          <w:szCs w:val="28"/>
        </w:rPr>
        <w:t>Директор АНО «ИБТ», к.т.н., доцент                                         А.Г. Федорец.</w:t>
      </w:r>
      <w:bookmarkEnd w:id="0"/>
    </w:p>
    <w:sectPr w:rsidR="00AF5A18" w:rsidRPr="008C5FD7" w:rsidSect="008C5FD7">
      <w:footerReference w:type="default" r:id="rId7"/>
      <w:pgSz w:w="16838" w:h="11906" w:orient="landscape"/>
      <w:pgMar w:top="1134" w:right="678" w:bottom="850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0F" w:rsidRDefault="0039200F" w:rsidP="00AF5A18">
      <w:pPr>
        <w:spacing w:after="0" w:line="240" w:lineRule="auto"/>
      </w:pPr>
      <w:r>
        <w:separator/>
      </w:r>
    </w:p>
  </w:endnote>
  <w:endnote w:type="continuationSeparator" w:id="0">
    <w:p w:rsidR="0039200F" w:rsidRDefault="0039200F" w:rsidP="00AF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318982"/>
      <w:docPartObj>
        <w:docPartGallery w:val="Page Numbers (Bottom of Page)"/>
        <w:docPartUnique/>
      </w:docPartObj>
    </w:sdtPr>
    <w:sdtContent>
      <w:p w:rsidR="00AF5A18" w:rsidRDefault="00AF5A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D7">
          <w:rPr>
            <w:noProof/>
          </w:rPr>
          <w:t>5</w:t>
        </w:r>
        <w:r>
          <w:fldChar w:fldCharType="end"/>
        </w:r>
      </w:p>
    </w:sdtContent>
  </w:sdt>
  <w:p w:rsidR="00AF5A18" w:rsidRDefault="00AF5A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0F" w:rsidRDefault="0039200F" w:rsidP="00AF5A18">
      <w:pPr>
        <w:spacing w:after="0" w:line="240" w:lineRule="auto"/>
      </w:pPr>
      <w:r>
        <w:separator/>
      </w:r>
    </w:p>
  </w:footnote>
  <w:footnote w:type="continuationSeparator" w:id="0">
    <w:p w:rsidR="0039200F" w:rsidRDefault="0039200F" w:rsidP="00AF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489F"/>
    <w:multiLevelType w:val="multilevel"/>
    <w:tmpl w:val="398AD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7D4675"/>
    <w:multiLevelType w:val="hybridMultilevel"/>
    <w:tmpl w:val="7B9C76FC"/>
    <w:lvl w:ilvl="0" w:tplc="6472E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D3961"/>
    <w:multiLevelType w:val="hybridMultilevel"/>
    <w:tmpl w:val="126E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7088"/>
    <w:multiLevelType w:val="hybridMultilevel"/>
    <w:tmpl w:val="62C6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A3C5D"/>
    <w:multiLevelType w:val="hybridMultilevel"/>
    <w:tmpl w:val="B1D81D3A"/>
    <w:lvl w:ilvl="0" w:tplc="9B42E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3"/>
    <w:rsid w:val="0014247C"/>
    <w:rsid w:val="00275140"/>
    <w:rsid w:val="002774FD"/>
    <w:rsid w:val="003108EB"/>
    <w:rsid w:val="0039200F"/>
    <w:rsid w:val="003E58A3"/>
    <w:rsid w:val="00403996"/>
    <w:rsid w:val="00676CF4"/>
    <w:rsid w:val="00742020"/>
    <w:rsid w:val="0075259F"/>
    <w:rsid w:val="007550D9"/>
    <w:rsid w:val="007C3FC8"/>
    <w:rsid w:val="008C5FD7"/>
    <w:rsid w:val="00A1428C"/>
    <w:rsid w:val="00A3266C"/>
    <w:rsid w:val="00AD34BA"/>
    <w:rsid w:val="00AF5A18"/>
    <w:rsid w:val="00B560E9"/>
    <w:rsid w:val="00C5027E"/>
    <w:rsid w:val="00F31412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C5CDD-F96C-4D32-8CEB-0B7543C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28C"/>
    <w:rPr>
      <w:color w:val="0000FF"/>
      <w:u w:val="single"/>
    </w:rPr>
  </w:style>
  <w:style w:type="table" w:styleId="a4">
    <w:name w:val="Table Grid"/>
    <w:basedOn w:val="a1"/>
    <w:uiPriority w:val="39"/>
    <w:rsid w:val="00A1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A18"/>
  </w:style>
  <w:style w:type="paragraph" w:styleId="a8">
    <w:name w:val="footer"/>
    <w:basedOn w:val="a"/>
    <w:link w:val="a9"/>
    <w:uiPriority w:val="99"/>
    <w:unhideWhenUsed/>
    <w:rsid w:val="00AF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A18"/>
  </w:style>
  <w:style w:type="character" w:customStyle="1" w:styleId="10">
    <w:name w:val="Заголовок 1 Знак"/>
    <w:basedOn w:val="a0"/>
    <w:link w:val="1"/>
    <w:uiPriority w:val="9"/>
    <w:rsid w:val="00676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Grigorievich Fedorets</dc:creator>
  <cp:keywords/>
  <dc:description/>
  <cp:lastModifiedBy>Alexander Grigorievich Fedorets</cp:lastModifiedBy>
  <cp:revision>3</cp:revision>
  <dcterms:created xsi:type="dcterms:W3CDTF">2014-04-02T14:37:00Z</dcterms:created>
  <dcterms:modified xsi:type="dcterms:W3CDTF">2014-04-02T17:56:00Z</dcterms:modified>
</cp:coreProperties>
</file>